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C0" w:rsidRDefault="00DA01C0" w:rsidP="00DA01C0">
      <w:pPr>
        <w:spacing w:line="240" w:lineRule="auto"/>
        <w:jc w:val="center"/>
        <w:rPr>
          <w:rFonts w:ascii="Times New Roman" w:hAnsi="Times New Roman"/>
          <w:b/>
          <w:sz w:val="28"/>
          <w:szCs w:val="24"/>
        </w:rPr>
      </w:pPr>
      <w:r>
        <w:rPr>
          <w:rFonts w:ascii="Times New Roman" w:hAnsi="Times New Roman"/>
          <w:b/>
          <w:sz w:val="28"/>
          <w:szCs w:val="24"/>
        </w:rPr>
        <w:t>OPINI PUBLIK TERHADAP SOSIALISASI KTP ELEKTRONIK (E-KTP) DI KELURAHAN SIDOMULYO KECAMATAN SAMARINDA ILIR SAMARINDA</w:t>
      </w:r>
    </w:p>
    <w:p w:rsidR="00DA01C0" w:rsidRPr="000C4297" w:rsidRDefault="00DA01C0" w:rsidP="00DA01C0">
      <w:pPr>
        <w:spacing w:line="240" w:lineRule="auto"/>
        <w:jc w:val="center"/>
        <w:rPr>
          <w:rFonts w:ascii="Times New Roman" w:hAnsi="Times New Roman"/>
          <w:b/>
          <w:sz w:val="28"/>
          <w:szCs w:val="24"/>
        </w:rPr>
      </w:pPr>
    </w:p>
    <w:p w:rsidR="00DA01C0" w:rsidRPr="00F350A3" w:rsidRDefault="00DA01C0" w:rsidP="00DA01C0">
      <w:pPr>
        <w:tabs>
          <w:tab w:val="left" w:pos="1080"/>
          <w:tab w:val="left" w:pos="2708"/>
          <w:tab w:val="center" w:pos="3968"/>
        </w:tabs>
        <w:spacing w:line="240" w:lineRule="auto"/>
        <w:rPr>
          <w:rFonts w:ascii="Times New Roman" w:hAnsi="Times New Roman"/>
          <w:b/>
          <w:sz w:val="24"/>
          <w:szCs w:val="24"/>
        </w:rPr>
      </w:pPr>
      <w:r w:rsidRPr="00F350A3">
        <w:rPr>
          <w:rFonts w:ascii="Times New Roman" w:hAnsi="Times New Roman"/>
          <w:b/>
          <w:sz w:val="24"/>
          <w:szCs w:val="24"/>
        </w:rPr>
        <w:tab/>
      </w:r>
      <w:r w:rsidRPr="00F350A3">
        <w:rPr>
          <w:rFonts w:ascii="Times New Roman" w:hAnsi="Times New Roman"/>
          <w:b/>
          <w:sz w:val="24"/>
          <w:szCs w:val="24"/>
        </w:rPr>
        <w:tab/>
      </w:r>
      <w:r w:rsidRPr="00F350A3">
        <w:rPr>
          <w:rFonts w:ascii="Times New Roman" w:hAnsi="Times New Roman"/>
          <w:b/>
          <w:sz w:val="24"/>
          <w:szCs w:val="24"/>
        </w:rPr>
        <w:tab/>
        <w:t>RATIH</w:t>
      </w:r>
      <w:r>
        <w:rPr>
          <w:rFonts w:ascii="Times New Roman" w:hAnsi="Times New Roman"/>
          <w:b/>
          <w:sz w:val="24"/>
          <w:szCs w:val="24"/>
        </w:rPr>
        <w:t xml:space="preserve"> </w:t>
      </w:r>
      <w:r w:rsidRPr="00F350A3">
        <w:rPr>
          <w:rFonts w:ascii="Times New Roman" w:hAnsi="Times New Roman"/>
          <w:b/>
          <w:sz w:val="24"/>
          <w:szCs w:val="24"/>
        </w:rPr>
        <w:t>PURWANENGSI</w:t>
      </w:r>
      <w:r w:rsidR="001B4FAF">
        <w:rPr>
          <w:rFonts w:ascii="Times New Roman" w:hAnsi="Times New Roman" w:cs="Times New Roman"/>
          <w:b/>
          <w:sz w:val="24"/>
          <w:szCs w:val="24"/>
        </w:rPr>
        <w:t>¹</w:t>
      </w:r>
    </w:p>
    <w:p w:rsidR="00DA01C0" w:rsidRDefault="00DA01C0" w:rsidP="00DA01C0">
      <w:pPr>
        <w:spacing w:line="240" w:lineRule="auto"/>
        <w:ind w:firstLine="426"/>
        <w:jc w:val="center"/>
        <w:rPr>
          <w:rFonts w:ascii="Times New Roman" w:hAnsi="Times New Roman"/>
          <w:b/>
          <w:i/>
          <w:sz w:val="23"/>
          <w:szCs w:val="23"/>
        </w:rPr>
      </w:pPr>
      <w:r w:rsidRPr="00B13B0E">
        <w:rPr>
          <w:rFonts w:ascii="Times New Roman" w:hAnsi="Times New Roman"/>
          <w:b/>
          <w:i/>
          <w:sz w:val="23"/>
          <w:szCs w:val="23"/>
        </w:rPr>
        <w:t>Abstrak</w:t>
      </w:r>
    </w:p>
    <w:p w:rsidR="00DA01C0" w:rsidRDefault="00D41D1A" w:rsidP="00DA01C0">
      <w:pPr>
        <w:spacing w:line="240" w:lineRule="auto"/>
        <w:ind w:firstLine="567"/>
        <w:jc w:val="both"/>
        <w:rPr>
          <w:rFonts w:ascii="Times New Roman" w:hAnsi="Times New Roman"/>
          <w:i/>
          <w:sz w:val="23"/>
          <w:szCs w:val="23"/>
        </w:rPr>
      </w:pPr>
      <w:r>
        <w:rPr>
          <w:rFonts w:ascii="Times New Roman" w:hAnsi="Times New Roman"/>
          <w:i/>
          <w:sz w:val="23"/>
          <w:szCs w:val="23"/>
        </w:rPr>
        <w:t xml:space="preserve">Artikel ini berisi tentang opini publik terhadap sosialisasi KTP Elektronik (e-KTP) di Kelurahan Sidomulyo, Kecamatan Samarinda Ilir, Samarinda. </w:t>
      </w:r>
      <w:r w:rsidR="00DA01C0" w:rsidRPr="00B13B0E">
        <w:rPr>
          <w:rFonts w:ascii="Times New Roman" w:hAnsi="Times New Roman"/>
          <w:i/>
          <w:sz w:val="23"/>
          <w:szCs w:val="23"/>
        </w:rPr>
        <w:t xml:space="preserve">Tujuan penelitian ini adalah untuk </w:t>
      </w:r>
      <w:r w:rsidR="00DA01C0" w:rsidRPr="00B13B0E">
        <w:rPr>
          <w:rFonts w:ascii="Times New Roman" w:hAnsi="Times New Roman"/>
          <w:i/>
          <w:sz w:val="23"/>
          <w:szCs w:val="23"/>
          <w:lang w:val="sv-SE"/>
        </w:rPr>
        <w:t>untuk mengetahui</w:t>
      </w:r>
      <w:r w:rsidR="00DA01C0" w:rsidRPr="00B13B0E">
        <w:rPr>
          <w:rFonts w:ascii="Times New Roman" w:hAnsi="Times New Roman"/>
          <w:i/>
          <w:sz w:val="23"/>
          <w:szCs w:val="23"/>
        </w:rPr>
        <w:t xml:space="preserve"> dan menganalisis o</w:t>
      </w:r>
      <w:r w:rsidR="00DA01C0" w:rsidRPr="00B13B0E">
        <w:rPr>
          <w:rStyle w:val="fullpost"/>
          <w:rFonts w:ascii="Times New Roman" w:hAnsi="Times New Roman"/>
          <w:i/>
          <w:sz w:val="23"/>
          <w:szCs w:val="23"/>
        </w:rPr>
        <w:t>pini publik</w:t>
      </w:r>
      <w:r w:rsidR="00DA01C0" w:rsidRPr="00B13B0E">
        <w:rPr>
          <w:rFonts w:ascii="Times New Roman" w:hAnsi="Times New Roman"/>
          <w:i/>
          <w:sz w:val="23"/>
          <w:szCs w:val="23"/>
        </w:rPr>
        <w:t xml:space="preserve"> terhadap sosialisasi KTP Elektronik (e-KTP) di Kelurahan Sidomulyo, Kecamatan Samarinda Ilir, Samarinda. Untuk mengetahuinya peneliti menggunakan kuisioner dan kepustakaan untuk mengumpulkan data yang berkaitan dengan penelitian ini.</w:t>
      </w:r>
      <w:r w:rsidR="00DA01C0">
        <w:rPr>
          <w:rFonts w:ascii="Times New Roman" w:hAnsi="Times New Roman"/>
          <w:i/>
          <w:sz w:val="23"/>
          <w:szCs w:val="23"/>
        </w:rPr>
        <w:t xml:space="preserve"> </w:t>
      </w:r>
      <w:r w:rsidR="00DA01C0" w:rsidRPr="00B13B0E">
        <w:rPr>
          <w:rFonts w:ascii="Times New Roman" w:hAnsi="Times New Roman"/>
          <w:i/>
          <w:sz w:val="23"/>
          <w:szCs w:val="23"/>
        </w:rPr>
        <w:t>Metode pengambilan data dalam penelitian ini adalah dengan menggunakan teknik analisis data kuantitatif deskriptif. Pengumpulan data menggunakan kuisioner yang dibagikan kepada responden terpilih dengan menggunakan skala likert sebagai alat pengukur data serta kepustakaan untuk membantu pengumpulan data-data yang diperlukan . Sampel dalam penelitian ini adalah masyarakat Kelurahan Sidomulyo, Kecamatan Samarinda Ilir, Samarinda, yang berasal dari RT 28, RT 29, RT 32, RT 33, dan RT 36. Responden ditentukan dengan cara simple random sampling.</w:t>
      </w:r>
      <w:r w:rsidR="00DA01C0">
        <w:rPr>
          <w:rFonts w:ascii="Times New Roman" w:hAnsi="Times New Roman"/>
          <w:i/>
          <w:sz w:val="23"/>
          <w:szCs w:val="23"/>
        </w:rPr>
        <w:t xml:space="preserve"> </w:t>
      </w:r>
      <w:r w:rsidR="00DA01C0" w:rsidRPr="00B13B0E">
        <w:rPr>
          <w:rFonts w:ascii="Times New Roman" w:hAnsi="Times New Roman"/>
          <w:i/>
          <w:sz w:val="23"/>
          <w:szCs w:val="23"/>
        </w:rPr>
        <w:t>Hasil penelitian menunjukan bahwa opini publik terhadap sosialisasi KTP Elektronik (e-KTP) di Kelurahan Sidomulyo, Kecamatan Samarinda Ilir, Samarinda, termasuk dalam kategori rendah atau tidak benar karena sosialisasi yang dilaksanakan di lapangan belum sepenuhnya sesuai dengan ketentuan yang berlaku.</w:t>
      </w:r>
    </w:p>
    <w:p w:rsidR="00DA01C0" w:rsidRDefault="00DA01C0" w:rsidP="00DA01C0">
      <w:pPr>
        <w:pStyle w:val="ListParagraph"/>
        <w:spacing w:line="240" w:lineRule="auto"/>
        <w:ind w:left="0"/>
        <w:jc w:val="both"/>
        <w:rPr>
          <w:rFonts w:ascii="Times New Roman" w:hAnsi="Times New Roman"/>
          <w:i/>
          <w:sz w:val="23"/>
          <w:szCs w:val="23"/>
        </w:rPr>
      </w:pPr>
    </w:p>
    <w:p w:rsidR="00DA01C0" w:rsidRPr="00B13B0E" w:rsidRDefault="00DA01C0" w:rsidP="00DA01C0">
      <w:pPr>
        <w:pStyle w:val="ListParagraph"/>
        <w:spacing w:line="240" w:lineRule="auto"/>
        <w:ind w:left="0"/>
        <w:jc w:val="both"/>
        <w:rPr>
          <w:rFonts w:ascii="Times New Roman" w:hAnsi="Times New Roman"/>
          <w:i/>
          <w:sz w:val="23"/>
          <w:szCs w:val="23"/>
          <w:lang w:val="en-US"/>
        </w:rPr>
      </w:pPr>
      <w:r>
        <w:rPr>
          <w:rFonts w:ascii="Times New Roman" w:hAnsi="Times New Roman"/>
          <w:i/>
          <w:sz w:val="23"/>
          <w:szCs w:val="23"/>
        </w:rPr>
        <w:t>Kata Kunci : Opini Publik</w:t>
      </w:r>
      <w:r>
        <w:rPr>
          <w:rFonts w:ascii="Times New Roman" w:hAnsi="Times New Roman"/>
          <w:i/>
          <w:sz w:val="23"/>
          <w:szCs w:val="23"/>
          <w:lang w:val="en-US"/>
        </w:rPr>
        <w:t>,</w:t>
      </w:r>
      <w:r>
        <w:rPr>
          <w:rFonts w:ascii="Times New Roman" w:hAnsi="Times New Roman"/>
          <w:i/>
          <w:sz w:val="23"/>
          <w:szCs w:val="23"/>
        </w:rPr>
        <w:t xml:space="preserve"> Sosialisasi</w:t>
      </w:r>
      <w:r>
        <w:rPr>
          <w:rFonts w:ascii="Times New Roman" w:hAnsi="Times New Roman"/>
          <w:i/>
          <w:sz w:val="23"/>
          <w:szCs w:val="23"/>
          <w:lang w:val="en-US"/>
        </w:rPr>
        <w:t>,</w:t>
      </w:r>
      <w:r>
        <w:rPr>
          <w:rFonts w:ascii="Times New Roman" w:hAnsi="Times New Roman"/>
          <w:i/>
          <w:sz w:val="23"/>
          <w:szCs w:val="23"/>
        </w:rPr>
        <w:t xml:space="preserve"> e-KTP</w:t>
      </w:r>
    </w:p>
    <w:p w:rsidR="00DA01C0" w:rsidRDefault="00DA01C0" w:rsidP="00DA01C0">
      <w:pPr>
        <w:spacing w:after="0" w:line="240" w:lineRule="auto"/>
        <w:ind w:firstLine="426"/>
        <w:jc w:val="both"/>
        <w:rPr>
          <w:rFonts w:ascii="Times New Roman" w:eastAsia="Times New Roman" w:hAnsi="Times New Roman"/>
          <w:sz w:val="24"/>
          <w:szCs w:val="24"/>
          <w:lang w:eastAsia="id-ID"/>
        </w:rPr>
      </w:pPr>
    </w:p>
    <w:p w:rsidR="00DA01C0" w:rsidRPr="00B13B0E" w:rsidRDefault="00DA01C0" w:rsidP="00DA01C0">
      <w:pPr>
        <w:spacing w:after="0" w:line="240" w:lineRule="auto"/>
        <w:contextualSpacing/>
        <w:jc w:val="both"/>
        <w:rPr>
          <w:rFonts w:ascii="Times New Roman" w:eastAsia="Times New Roman" w:hAnsi="Times New Roman"/>
          <w:b/>
          <w:sz w:val="23"/>
          <w:szCs w:val="23"/>
          <w:lang w:eastAsia="id-ID"/>
        </w:rPr>
      </w:pPr>
      <w:r>
        <w:rPr>
          <w:rFonts w:ascii="Times New Roman" w:eastAsia="Times New Roman" w:hAnsi="Times New Roman"/>
          <w:b/>
          <w:sz w:val="23"/>
          <w:szCs w:val="23"/>
          <w:lang w:eastAsia="id-ID"/>
        </w:rPr>
        <w:t>Pendahuluan</w:t>
      </w:r>
    </w:p>
    <w:p w:rsidR="00DA01C0" w:rsidRPr="00B13B0E" w:rsidRDefault="00DA01C0" w:rsidP="00DA01C0">
      <w:pPr>
        <w:tabs>
          <w:tab w:val="left" w:pos="567"/>
        </w:tabs>
        <w:spacing w:line="240" w:lineRule="auto"/>
        <w:jc w:val="both"/>
        <w:rPr>
          <w:rFonts w:ascii="Times New Roman" w:eastAsia="Times New Roman" w:hAnsi="Times New Roman"/>
          <w:sz w:val="23"/>
          <w:szCs w:val="23"/>
          <w:lang w:eastAsia="id-ID"/>
        </w:rPr>
      </w:pPr>
      <w:r w:rsidRPr="00B13B0E">
        <w:rPr>
          <w:rFonts w:ascii="Times New Roman" w:eastAsia="Times New Roman" w:hAnsi="Times New Roman"/>
          <w:sz w:val="23"/>
          <w:szCs w:val="23"/>
          <w:lang w:eastAsia="id-ID"/>
        </w:rPr>
        <w:tab/>
        <w:t xml:space="preserve">Indonesia </w:t>
      </w:r>
      <w:r w:rsidRPr="00B13B0E">
        <w:rPr>
          <w:rFonts w:ascii="Times New Roman" w:eastAsia="Times New Roman" w:hAnsi="Times New Roman"/>
          <w:noProof/>
          <w:sz w:val="23"/>
          <w:szCs w:val="23"/>
        </w:rPr>
        <w:t>tercatat sebagai urutan ke-empat</w:t>
      </w:r>
      <w:r w:rsidRPr="00B13B0E">
        <w:rPr>
          <w:rFonts w:ascii="Times New Roman" w:eastAsia="Times New Roman" w:hAnsi="Times New Roman"/>
          <w:sz w:val="23"/>
          <w:szCs w:val="23"/>
          <w:lang w:eastAsia="id-ID"/>
        </w:rPr>
        <w:t xml:space="preserve"> negara dengan jumlah penduduk terbanyak, selain itu Indonesia juga menjadi negara ke-lima pada daftar negara dengan tingkat pertumbuhan penduduk yang tinggi, yaitu sekitar 3,5 juta jiwa setiap tahunnya. Hal ini lah yang menjadi faktor utama pentingnnya suatu sistem pendataan penduduk yang terpadu  demi menunjang kelancaraan kehidupan masyarakat Indonesia yang menyangkut status </w:t>
      </w:r>
      <w:r w:rsidRPr="00B13B0E">
        <w:rPr>
          <w:rFonts w:ascii="Times New Roman" w:eastAsia="Times New Roman" w:hAnsi="Times New Roman"/>
          <w:sz w:val="23"/>
          <w:szCs w:val="23"/>
          <w:lang w:eastAsia="id-ID"/>
        </w:rPr>
        <w:lastRenderedPageBreak/>
        <w:t>kependudukan seperti yang tertuang dalam Undang - Undang Republik Indonesia Nomor 23 tahun 2006 tentang Administrasi Kependudukan.</w:t>
      </w:r>
    </w:p>
    <w:p w:rsidR="00DA01C0" w:rsidRPr="00B13B0E" w:rsidRDefault="00DA01C0" w:rsidP="00DA01C0">
      <w:pPr>
        <w:tabs>
          <w:tab w:val="left" w:pos="567"/>
        </w:tabs>
        <w:spacing w:line="240" w:lineRule="auto"/>
        <w:jc w:val="both"/>
        <w:rPr>
          <w:rFonts w:ascii="Times New Roman" w:hAnsi="Times New Roman"/>
          <w:sz w:val="23"/>
          <w:szCs w:val="23"/>
        </w:rPr>
      </w:pPr>
      <w:r w:rsidRPr="00B13B0E">
        <w:rPr>
          <w:rFonts w:ascii="Times New Roman" w:eastAsia="Times New Roman" w:hAnsi="Times New Roman"/>
          <w:sz w:val="23"/>
          <w:szCs w:val="23"/>
          <w:lang w:eastAsia="id-ID"/>
        </w:rPr>
        <w:tab/>
      </w:r>
      <w:r w:rsidRPr="00B13B0E">
        <w:rPr>
          <w:rFonts w:ascii="Times New Roman" w:hAnsi="Times New Roman"/>
          <w:sz w:val="23"/>
          <w:szCs w:val="23"/>
        </w:rPr>
        <w:t xml:space="preserve">Salah satu unsur penting dalam administrasi kependudukan adalah Dokumen Kependudukan yang merupakan dokumen resmi yang diterbitkan oleh instansi pelaksana yang mempunyai kekuatan hukum sebagai alat bukti autentik yang dihasilkan dari pelayanan pendaftaran penduduk dan pencatatan sipil, dan salah satu dokumen kependudukan yang sangat vital bagi masyarakat adalah Kartu Tanda Penduduk (KTP) yang merupakan identitas resmi penduduk sebagai bukti diri yang diterbitkan oleh instansi pelaksana yang berlaku di seluruh wilayah Negara Kesatuan Republik Indonesia. </w:t>
      </w:r>
      <w:r w:rsidRPr="00B13B0E">
        <w:rPr>
          <w:rFonts w:ascii="Times New Roman" w:hAnsi="Times New Roman"/>
          <w:sz w:val="23"/>
          <w:szCs w:val="23"/>
        </w:rPr>
        <w:tab/>
      </w:r>
    </w:p>
    <w:p w:rsidR="00DA01C0" w:rsidRPr="00B13B0E" w:rsidRDefault="00DA01C0" w:rsidP="00DA01C0">
      <w:pPr>
        <w:pStyle w:val="NormalWeb"/>
        <w:ind w:firstLine="720"/>
        <w:jc w:val="both"/>
        <w:rPr>
          <w:sz w:val="23"/>
          <w:szCs w:val="23"/>
        </w:rPr>
      </w:pPr>
      <w:r w:rsidRPr="00B13B0E">
        <w:rPr>
          <w:sz w:val="23"/>
          <w:szCs w:val="23"/>
        </w:rPr>
        <w:t xml:space="preserve">Secara umum pelaksananaan administrasi kependudukan di Indonesia telah berjalan cukup baik, hanya saja terdapat beberapa permasalahan dalam penerapannya. Salah satu permasalahan mengenai administrasi kependudukan yang paling mengkhawatirkan adalah banyaknya penduduk yang memiliki identitas ganda, yaitu penduduk yang ingin berbuat curang terhadap negara dengan menduplikasi KTP-nya. Hal ini tentu membawa dampak yang sangat buruk bagi Negara Indonesia, karena dengan identitas ganda dapat memungkinkan seseorang untuk menghindari pajak, mempermudah korupsi, kecurangan dalam Pemilihan Umum, bahkan dapat menyembunyikan identitas seseorang, misalnya bagi para teroris. </w:t>
      </w:r>
    </w:p>
    <w:p w:rsidR="00DA01C0" w:rsidRPr="00B13B0E" w:rsidRDefault="00DA01C0" w:rsidP="00DA01C0">
      <w:pPr>
        <w:pStyle w:val="NormalWeb"/>
        <w:ind w:firstLine="720"/>
        <w:jc w:val="both"/>
        <w:rPr>
          <w:sz w:val="23"/>
          <w:szCs w:val="23"/>
        </w:rPr>
      </w:pPr>
      <w:r w:rsidRPr="00B13B0E">
        <w:rPr>
          <w:sz w:val="23"/>
          <w:szCs w:val="23"/>
        </w:rPr>
        <w:t>Fakta diatas dapat terjadi dikarenakan sistem pembuatan KTP konvensional di Indonesia yang memungkinkan seseorang dapat memiliki lebih dari satu KTP. Untuk itu perlu diadakan pembenahan dalam sistem administrasi kependudukan yang ada di Indonesia yaitu dengan</w:t>
      </w:r>
      <w:r w:rsidRPr="00B13B0E">
        <w:rPr>
          <w:rStyle w:val="fwsanitized"/>
          <w:color w:val="000000"/>
          <w:sz w:val="23"/>
          <w:szCs w:val="23"/>
        </w:rPr>
        <w:t xml:space="preserve"> menyusun suatu sistem administrasi yang menyangkut seluruh masalah kependudukan, yang meliputi pendaftaran penduduk, pencatatan sipil, pengelolaan data-informasi kependudukan, </w:t>
      </w:r>
      <w:r w:rsidRPr="00B13B0E">
        <w:rPr>
          <w:sz w:val="23"/>
          <w:szCs w:val="23"/>
        </w:rPr>
        <w:t>berupa</w:t>
      </w:r>
      <w:r w:rsidRPr="00B13B0E">
        <w:rPr>
          <w:rStyle w:val="fwsanitized"/>
          <w:color w:val="000000"/>
          <w:sz w:val="23"/>
          <w:szCs w:val="23"/>
        </w:rPr>
        <w:t xml:space="preserve"> sistem informasi terintegrasi secara nasional yang memungkinkan untuk melakukan pengolahan data kependudukan secara cepat dan akurat.</w:t>
      </w:r>
    </w:p>
    <w:p w:rsidR="00DA01C0" w:rsidRDefault="00DA01C0" w:rsidP="00DA01C0">
      <w:pPr>
        <w:pStyle w:val="NormalWeb"/>
        <w:ind w:firstLine="720"/>
        <w:jc w:val="both"/>
        <w:rPr>
          <w:sz w:val="23"/>
          <w:szCs w:val="23"/>
        </w:rPr>
      </w:pPr>
      <w:r w:rsidRPr="00B13B0E">
        <w:rPr>
          <w:sz w:val="23"/>
          <w:szCs w:val="23"/>
        </w:rPr>
        <w:t xml:space="preserve">Pemerintah melalui Direktorat Jenderal Administrasi dan Kependudukan Kementerian Dalam Negeri (KEMENDAGRI) telah meluncurkan program database kependudukan berbasis elektronik melalui e-KTP. KTP elektronik (e-KTP) merupakan metode baru yang diterapkan pemerintah untuk membangun sebuah sistem kependudukan tunggal, terintegrasi, dan satu atap milik pemerintah. KTP elektronik (e-KTP) ini merupakan amanat dari Undang – Undang Nomor 23 Tahun 2010 tentang </w:t>
      </w:r>
      <w:r w:rsidRPr="00B13B0E">
        <w:rPr>
          <w:sz w:val="23"/>
          <w:szCs w:val="23"/>
        </w:rPr>
        <w:lastRenderedPageBreak/>
        <w:t>Administrasi Kependudukan dengan berbasis data tunggal, dan serangkaian peraturan lain, seperti Peraturan Pemerintah Nomor 37 Tahun 2007 mengenai pelaksanaan UU No.23 Tahun 2006, PERPRES No. 25 Tahun 2008 tentang tata cara dan persyaratan pendaftaran penduduk dan catatan sipil, PERPRES No.26 Tahun 2009 tentang penerapan KTP berbasis NIK secara Nasional, PERPRES No. 35 Tahun 2010 mengenai perubahan atas PERPRES No. 26 Tahun 2009 dan penerapan KTP elektronik serta peraturan terkait lainnya.</w:t>
      </w:r>
      <w:r>
        <w:rPr>
          <w:sz w:val="23"/>
          <w:szCs w:val="23"/>
        </w:rPr>
        <w:t xml:space="preserve"> </w:t>
      </w:r>
    </w:p>
    <w:p w:rsidR="00DA01C0" w:rsidRPr="00120254" w:rsidRDefault="00DA01C0" w:rsidP="00DA01C0">
      <w:pPr>
        <w:pStyle w:val="NormalWeb"/>
        <w:ind w:firstLine="720"/>
        <w:jc w:val="both"/>
        <w:rPr>
          <w:sz w:val="23"/>
          <w:szCs w:val="23"/>
        </w:rPr>
      </w:pPr>
      <w:r w:rsidRPr="00B13B0E">
        <w:rPr>
          <w:sz w:val="23"/>
          <w:szCs w:val="23"/>
        </w:rPr>
        <w:t>Penerapan KTP Elektronik harus lah mendapat dukungan dari semua pihak agar tidak timbul kendala – kendala yang mampu menghambat proses penerapannya.</w:t>
      </w:r>
      <w:r>
        <w:rPr>
          <w:sz w:val="23"/>
          <w:szCs w:val="23"/>
        </w:rPr>
        <w:t xml:space="preserve"> </w:t>
      </w:r>
      <w:r w:rsidRPr="00B13B0E">
        <w:rPr>
          <w:sz w:val="23"/>
          <w:szCs w:val="23"/>
        </w:rPr>
        <w:t>Mundurnya target penerapan KTP Elektronik (e-KTP) menunjukkah bahwa masih ada hal-hal yang masih kurang maksimal, salah satunya adalah sosialisasi mengenai e-KTP tersebut oleh pihak yang beranggung jawab menyebarkan informasi terkait.</w:t>
      </w:r>
    </w:p>
    <w:p w:rsidR="00DA01C0" w:rsidRPr="00186600" w:rsidRDefault="00DA01C0" w:rsidP="00DA01C0">
      <w:pPr>
        <w:pStyle w:val="ListParagraph"/>
        <w:spacing w:after="0" w:line="240" w:lineRule="auto"/>
        <w:ind w:left="0"/>
        <w:rPr>
          <w:rFonts w:ascii="Times New Roman" w:hAnsi="Times New Roman"/>
          <w:b/>
          <w:sz w:val="23"/>
          <w:szCs w:val="23"/>
        </w:rPr>
      </w:pPr>
      <w:r>
        <w:rPr>
          <w:rFonts w:ascii="Times New Roman" w:hAnsi="Times New Roman"/>
          <w:b/>
          <w:sz w:val="23"/>
          <w:szCs w:val="23"/>
        </w:rPr>
        <w:t>Kerangka Dan Teori Konsep</w:t>
      </w:r>
    </w:p>
    <w:p w:rsidR="00DA01C0" w:rsidRPr="004F4ED4" w:rsidRDefault="00DA01C0" w:rsidP="00DA01C0">
      <w:pPr>
        <w:autoSpaceDE w:val="0"/>
        <w:autoSpaceDN w:val="0"/>
        <w:adjustRightInd w:val="0"/>
        <w:spacing w:after="0" w:line="240" w:lineRule="auto"/>
        <w:jc w:val="both"/>
        <w:rPr>
          <w:rFonts w:ascii="Times New Roman" w:hAnsi="Times New Roman"/>
          <w:b/>
          <w:i/>
          <w:sz w:val="23"/>
          <w:szCs w:val="23"/>
        </w:rPr>
      </w:pPr>
      <w:r w:rsidRPr="004F4ED4">
        <w:rPr>
          <w:rFonts w:ascii="Times New Roman" w:hAnsi="Times New Roman"/>
          <w:b/>
          <w:i/>
          <w:sz w:val="23"/>
          <w:szCs w:val="23"/>
        </w:rPr>
        <w:t>Teori S-O-R</w:t>
      </w:r>
    </w:p>
    <w:p w:rsidR="00DA01C0" w:rsidRPr="005F122C" w:rsidRDefault="00DA01C0" w:rsidP="00DA01C0">
      <w:pPr>
        <w:pStyle w:val="Default"/>
        <w:ind w:firstLine="720"/>
        <w:jc w:val="both"/>
        <w:rPr>
          <w:sz w:val="23"/>
          <w:szCs w:val="23"/>
        </w:rPr>
      </w:pPr>
      <w:r w:rsidRPr="005F122C">
        <w:rPr>
          <w:sz w:val="23"/>
          <w:szCs w:val="23"/>
        </w:rPr>
        <w:t xml:space="preserve">S-O-R merupakan singkatan dari </w:t>
      </w:r>
      <w:r w:rsidRPr="005F122C">
        <w:rPr>
          <w:i/>
          <w:iCs/>
          <w:sz w:val="23"/>
          <w:szCs w:val="23"/>
        </w:rPr>
        <w:t>Stimulus – Organism – Response</w:t>
      </w:r>
      <w:r w:rsidRPr="005F122C">
        <w:rPr>
          <w:sz w:val="23"/>
          <w:szCs w:val="23"/>
        </w:rPr>
        <w:t xml:space="preserve">. Teori S-O-R berasal dari psikologi, teori ini menyatakan bahwa efek yang ditimbulkan adalah reaksi khusus, sehingga seseorang dapat mengharapkan dan memperkirakan kesesuaian antara pesan dan reaksi komunikan. </w:t>
      </w:r>
    </w:p>
    <w:p w:rsidR="00DA01C0" w:rsidRPr="005F122C" w:rsidRDefault="00DA01C0" w:rsidP="00DA01C0">
      <w:pPr>
        <w:pStyle w:val="Default"/>
        <w:ind w:firstLine="720"/>
        <w:jc w:val="both"/>
        <w:rPr>
          <w:sz w:val="23"/>
          <w:szCs w:val="23"/>
        </w:rPr>
      </w:pPr>
      <w:r w:rsidRPr="005F122C">
        <w:rPr>
          <w:sz w:val="23"/>
          <w:szCs w:val="23"/>
        </w:rPr>
        <w:t>Prinsip stimulus-respon pada dasarnya merupakan suatu prisip belajar yang sederhana,dimana efek merupakan reaksi terhadap stimuli tertentu (Sasa, 2005 : 5.14). Prof. Dr. Mar’at dalam bukunya “Sikap Manusia, perubahan serta Pengukurannya”, mengutip pendapat Hovland, Janis dan Kelley yang menyatakan bahwa dalam menelaah sikap yang baru ada tiga variabel penting, yaitu Perhatian, Pengertian, dan Penerimaan.</w:t>
      </w:r>
    </w:p>
    <w:p w:rsidR="00DA01C0" w:rsidRPr="004F4ED4" w:rsidRDefault="00DA01C0" w:rsidP="00DA01C0">
      <w:pPr>
        <w:spacing w:after="0" w:line="240" w:lineRule="auto"/>
        <w:jc w:val="both"/>
        <w:rPr>
          <w:rFonts w:ascii="Times New Roman" w:hAnsi="Times New Roman"/>
          <w:b/>
          <w:i/>
          <w:sz w:val="23"/>
          <w:szCs w:val="23"/>
        </w:rPr>
      </w:pPr>
    </w:p>
    <w:p w:rsidR="00DA01C0" w:rsidRPr="004F4ED4" w:rsidRDefault="00DA01C0" w:rsidP="00DA01C0">
      <w:pPr>
        <w:spacing w:after="0" w:line="240" w:lineRule="auto"/>
        <w:jc w:val="both"/>
        <w:rPr>
          <w:rFonts w:ascii="Times New Roman" w:hAnsi="Times New Roman"/>
          <w:b/>
          <w:i/>
          <w:sz w:val="23"/>
          <w:szCs w:val="23"/>
        </w:rPr>
      </w:pPr>
      <w:r w:rsidRPr="004F4ED4">
        <w:rPr>
          <w:rFonts w:ascii="Times New Roman" w:hAnsi="Times New Roman"/>
          <w:b/>
          <w:i/>
          <w:sz w:val="23"/>
          <w:szCs w:val="23"/>
        </w:rPr>
        <w:t xml:space="preserve">Komunikasi </w:t>
      </w:r>
    </w:p>
    <w:p w:rsidR="00DA01C0" w:rsidRDefault="00DA01C0" w:rsidP="00DA01C0">
      <w:pPr>
        <w:pStyle w:val="ListParagraph"/>
        <w:autoSpaceDE w:val="0"/>
        <w:autoSpaceDN w:val="0"/>
        <w:adjustRightInd w:val="0"/>
        <w:spacing w:line="240" w:lineRule="auto"/>
        <w:ind w:left="0" w:firstLine="709"/>
        <w:jc w:val="both"/>
        <w:rPr>
          <w:rFonts w:ascii="Times New Roman" w:hAnsi="Times New Roman"/>
          <w:sz w:val="23"/>
          <w:szCs w:val="23"/>
        </w:rPr>
      </w:pPr>
      <w:r w:rsidRPr="005F122C">
        <w:rPr>
          <w:rFonts w:ascii="Times New Roman" w:hAnsi="Times New Roman"/>
          <w:sz w:val="23"/>
          <w:szCs w:val="23"/>
        </w:rPr>
        <w:t>Secara etimologis, kata komunikasi berasal dari kata latin “</w:t>
      </w:r>
      <w:r w:rsidRPr="005F122C">
        <w:rPr>
          <w:rFonts w:ascii="Times New Roman" w:hAnsi="Times New Roman"/>
          <w:i/>
          <w:iCs/>
          <w:sz w:val="23"/>
          <w:szCs w:val="23"/>
          <w:lang w:bidi="he-IL"/>
        </w:rPr>
        <w:t xml:space="preserve">Communicatio”, </w:t>
      </w:r>
      <w:r w:rsidRPr="005F122C">
        <w:rPr>
          <w:rFonts w:ascii="Times New Roman" w:hAnsi="Times New Roman"/>
          <w:sz w:val="23"/>
          <w:szCs w:val="23"/>
        </w:rPr>
        <w:t>istilah yang bersumber dari perkataan “Communis” yang berarti sama. Sama disini yang maksudnya  sama makna atau sama arti. (Effendy, 2003 : 30).</w:t>
      </w:r>
      <w:r w:rsidRPr="005F122C">
        <w:rPr>
          <w:rFonts w:ascii="Times New Roman" w:hAnsi="Times New Roman"/>
          <w:sz w:val="23"/>
          <w:szCs w:val="23"/>
          <w:lang w:val="en-US"/>
        </w:rPr>
        <w:t xml:space="preserve"> </w:t>
      </w:r>
    </w:p>
    <w:p w:rsidR="00DA01C0" w:rsidRPr="00120254" w:rsidRDefault="00DA01C0" w:rsidP="00DA01C0">
      <w:pPr>
        <w:pStyle w:val="ListParagraph"/>
        <w:autoSpaceDE w:val="0"/>
        <w:autoSpaceDN w:val="0"/>
        <w:adjustRightInd w:val="0"/>
        <w:spacing w:line="240" w:lineRule="auto"/>
        <w:ind w:left="0" w:firstLine="709"/>
        <w:jc w:val="both"/>
        <w:rPr>
          <w:rFonts w:ascii="Times New Roman" w:hAnsi="Times New Roman"/>
          <w:i/>
          <w:sz w:val="23"/>
          <w:szCs w:val="23"/>
          <w:lang w:val="en-US"/>
        </w:rPr>
      </w:pPr>
      <w:r w:rsidRPr="005F122C">
        <w:rPr>
          <w:rFonts w:ascii="Times New Roman" w:hAnsi="Times New Roman"/>
          <w:sz w:val="23"/>
          <w:szCs w:val="23"/>
          <w:lang w:val="en-US"/>
        </w:rPr>
        <w:t xml:space="preserve">Dari berbagai pengertian komunikasi yang yang ada dapat disimpulkan bahwa komunikasi merupakan suatu konsep yang multi makna dimana secara umum dapat diartikan sebagai proses penyampaian pesan dari komunikator kepada komunikan dengan tujuan menciptakan suatu saling pengertian (kesamaan arti) di antara keduanya.  </w:t>
      </w:r>
    </w:p>
    <w:p w:rsidR="00DA01C0" w:rsidRPr="00120254" w:rsidRDefault="00DA01C0" w:rsidP="00DA01C0">
      <w:pPr>
        <w:spacing w:after="0" w:line="240" w:lineRule="auto"/>
        <w:jc w:val="both"/>
        <w:rPr>
          <w:rFonts w:ascii="Times New Roman" w:hAnsi="Times New Roman"/>
          <w:b/>
          <w:i/>
          <w:sz w:val="23"/>
          <w:szCs w:val="23"/>
        </w:rPr>
      </w:pPr>
      <w:r w:rsidRPr="00120254">
        <w:rPr>
          <w:rFonts w:ascii="Times New Roman" w:hAnsi="Times New Roman"/>
          <w:b/>
          <w:i/>
          <w:sz w:val="23"/>
          <w:szCs w:val="23"/>
        </w:rPr>
        <w:t>Fungsi Komunikasi</w:t>
      </w:r>
    </w:p>
    <w:p w:rsidR="00DA01C0" w:rsidRPr="005F122C" w:rsidRDefault="00DA01C0" w:rsidP="00DA01C0">
      <w:pPr>
        <w:spacing w:line="240" w:lineRule="auto"/>
        <w:ind w:left="-11" w:firstLine="720"/>
        <w:jc w:val="both"/>
        <w:rPr>
          <w:rFonts w:ascii="Times New Roman" w:hAnsi="Times New Roman"/>
          <w:b/>
          <w:sz w:val="23"/>
          <w:szCs w:val="23"/>
        </w:rPr>
      </w:pPr>
      <w:r w:rsidRPr="005F122C">
        <w:rPr>
          <w:rFonts w:ascii="Times New Roman" w:hAnsi="Times New Roman"/>
          <w:sz w:val="23"/>
          <w:szCs w:val="23"/>
        </w:rPr>
        <w:t>Menurut Effendi (2003:8) fungsi komunikasi adalah:</w:t>
      </w:r>
    </w:p>
    <w:p w:rsidR="00DA01C0" w:rsidRPr="005F122C" w:rsidRDefault="00DA01C0" w:rsidP="00DA01C0">
      <w:pPr>
        <w:pStyle w:val="ListParagraph"/>
        <w:numPr>
          <w:ilvl w:val="1"/>
          <w:numId w:val="3"/>
        </w:numPr>
        <w:spacing w:after="0" w:line="240" w:lineRule="auto"/>
        <w:ind w:left="810"/>
        <w:jc w:val="both"/>
        <w:rPr>
          <w:rFonts w:ascii="Times New Roman" w:hAnsi="Times New Roman"/>
          <w:sz w:val="23"/>
          <w:szCs w:val="23"/>
        </w:rPr>
      </w:pPr>
      <w:r w:rsidRPr="005F122C">
        <w:rPr>
          <w:rFonts w:ascii="Times New Roman" w:hAnsi="Times New Roman"/>
          <w:sz w:val="23"/>
          <w:szCs w:val="23"/>
          <w:lang w:val="en-US"/>
        </w:rPr>
        <w:lastRenderedPageBreak/>
        <w:t>Menyampaikan i</w:t>
      </w:r>
      <w:r w:rsidRPr="005F122C">
        <w:rPr>
          <w:rFonts w:ascii="Times New Roman" w:hAnsi="Times New Roman"/>
          <w:sz w:val="23"/>
          <w:szCs w:val="23"/>
        </w:rPr>
        <w:t xml:space="preserve">nformasikan </w:t>
      </w:r>
      <w:r w:rsidRPr="005F122C">
        <w:rPr>
          <w:rFonts w:ascii="Times New Roman" w:hAnsi="Times New Roman"/>
          <w:i/>
          <w:sz w:val="23"/>
          <w:szCs w:val="23"/>
        </w:rPr>
        <w:t>(to inform</w:t>
      </w:r>
      <w:r w:rsidRPr="005F122C">
        <w:rPr>
          <w:rFonts w:ascii="Times New Roman" w:hAnsi="Times New Roman"/>
          <w:sz w:val="23"/>
          <w:szCs w:val="23"/>
        </w:rPr>
        <w:t>)</w:t>
      </w:r>
    </w:p>
    <w:p w:rsidR="00DA01C0" w:rsidRPr="005F122C" w:rsidRDefault="00DA01C0" w:rsidP="00DA01C0">
      <w:pPr>
        <w:pStyle w:val="ListParagraph"/>
        <w:numPr>
          <w:ilvl w:val="1"/>
          <w:numId w:val="3"/>
        </w:numPr>
        <w:tabs>
          <w:tab w:val="left" w:pos="360"/>
        </w:tabs>
        <w:spacing w:after="0" w:line="240" w:lineRule="auto"/>
        <w:ind w:left="810"/>
        <w:jc w:val="both"/>
        <w:rPr>
          <w:rFonts w:ascii="Times New Roman" w:hAnsi="Times New Roman"/>
          <w:sz w:val="23"/>
          <w:szCs w:val="23"/>
        </w:rPr>
      </w:pPr>
      <w:r w:rsidRPr="005F122C">
        <w:rPr>
          <w:rFonts w:ascii="Times New Roman" w:hAnsi="Times New Roman"/>
          <w:sz w:val="23"/>
          <w:szCs w:val="23"/>
        </w:rPr>
        <w:t>Mendidik (</w:t>
      </w:r>
      <w:r w:rsidRPr="005F122C">
        <w:rPr>
          <w:rFonts w:ascii="Times New Roman" w:hAnsi="Times New Roman"/>
          <w:i/>
          <w:sz w:val="23"/>
          <w:szCs w:val="23"/>
        </w:rPr>
        <w:t>to educate</w:t>
      </w:r>
      <w:r w:rsidRPr="005F122C">
        <w:rPr>
          <w:rFonts w:ascii="Times New Roman" w:hAnsi="Times New Roman"/>
          <w:sz w:val="23"/>
          <w:szCs w:val="23"/>
        </w:rPr>
        <w:t>)</w:t>
      </w:r>
    </w:p>
    <w:p w:rsidR="00DA01C0" w:rsidRPr="005F122C" w:rsidRDefault="00DA01C0" w:rsidP="00DA01C0">
      <w:pPr>
        <w:pStyle w:val="ListParagraph"/>
        <w:numPr>
          <w:ilvl w:val="1"/>
          <w:numId w:val="3"/>
        </w:numPr>
        <w:tabs>
          <w:tab w:val="left" w:pos="360"/>
        </w:tabs>
        <w:spacing w:after="0" w:line="240" w:lineRule="auto"/>
        <w:ind w:left="810"/>
        <w:jc w:val="both"/>
        <w:rPr>
          <w:rFonts w:ascii="Times New Roman" w:hAnsi="Times New Roman"/>
          <w:sz w:val="23"/>
          <w:szCs w:val="23"/>
        </w:rPr>
      </w:pPr>
      <w:r w:rsidRPr="005F122C">
        <w:rPr>
          <w:rFonts w:ascii="Times New Roman" w:hAnsi="Times New Roman"/>
          <w:sz w:val="23"/>
          <w:szCs w:val="23"/>
        </w:rPr>
        <w:t xml:space="preserve">Menghibur </w:t>
      </w:r>
      <w:r w:rsidRPr="005F122C">
        <w:rPr>
          <w:rFonts w:ascii="Times New Roman" w:hAnsi="Times New Roman"/>
          <w:i/>
          <w:sz w:val="23"/>
          <w:szCs w:val="23"/>
        </w:rPr>
        <w:t>(to intertain</w:t>
      </w:r>
      <w:r w:rsidRPr="005F122C">
        <w:rPr>
          <w:rFonts w:ascii="Times New Roman" w:hAnsi="Times New Roman"/>
          <w:sz w:val="23"/>
          <w:szCs w:val="23"/>
        </w:rPr>
        <w:t>)</w:t>
      </w:r>
    </w:p>
    <w:p w:rsidR="00DA01C0" w:rsidRPr="005F122C" w:rsidRDefault="00DA01C0" w:rsidP="00DA01C0">
      <w:pPr>
        <w:pStyle w:val="ListParagraph"/>
        <w:numPr>
          <w:ilvl w:val="1"/>
          <w:numId w:val="3"/>
        </w:numPr>
        <w:spacing w:after="0" w:line="240" w:lineRule="auto"/>
        <w:ind w:left="810"/>
        <w:jc w:val="both"/>
        <w:rPr>
          <w:rFonts w:ascii="Times New Roman" w:hAnsi="Times New Roman"/>
          <w:sz w:val="23"/>
          <w:szCs w:val="23"/>
        </w:rPr>
      </w:pPr>
      <w:r w:rsidRPr="005F122C">
        <w:rPr>
          <w:rFonts w:ascii="Times New Roman" w:hAnsi="Times New Roman"/>
          <w:sz w:val="23"/>
          <w:szCs w:val="23"/>
        </w:rPr>
        <w:t>Mempegaruhi (</w:t>
      </w:r>
      <w:r w:rsidRPr="005F122C">
        <w:rPr>
          <w:rFonts w:ascii="Times New Roman" w:hAnsi="Times New Roman"/>
          <w:i/>
          <w:sz w:val="23"/>
          <w:szCs w:val="23"/>
        </w:rPr>
        <w:t>to influence</w:t>
      </w:r>
      <w:r w:rsidRPr="005F122C">
        <w:rPr>
          <w:rFonts w:ascii="Times New Roman" w:hAnsi="Times New Roman"/>
          <w:sz w:val="23"/>
          <w:szCs w:val="23"/>
        </w:rPr>
        <w:t>)</w:t>
      </w:r>
    </w:p>
    <w:p w:rsidR="00DA01C0" w:rsidRPr="005F122C" w:rsidRDefault="00DA01C0" w:rsidP="00DA01C0">
      <w:pPr>
        <w:pStyle w:val="ListParagraph"/>
        <w:spacing w:after="0" w:line="240" w:lineRule="auto"/>
        <w:ind w:left="1080"/>
        <w:jc w:val="both"/>
        <w:rPr>
          <w:rFonts w:ascii="Times New Roman" w:hAnsi="Times New Roman"/>
          <w:i/>
          <w:sz w:val="23"/>
          <w:szCs w:val="23"/>
        </w:rPr>
      </w:pPr>
    </w:p>
    <w:p w:rsidR="00DA01C0" w:rsidRPr="00120254" w:rsidRDefault="00DA01C0" w:rsidP="00DA01C0">
      <w:pPr>
        <w:tabs>
          <w:tab w:val="left" w:pos="-3780"/>
          <w:tab w:val="left" w:pos="-1800"/>
          <w:tab w:val="left" w:pos="360"/>
        </w:tabs>
        <w:spacing w:after="0" w:line="240" w:lineRule="auto"/>
        <w:jc w:val="both"/>
        <w:rPr>
          <w:rFonts w:ascii="Times New Roman" w:hAnsi="Times New Roman"/>
          <w:b/>
          <w:i/>
          <w:sz w:val="23"/>
          <w:szCs w:val="23"/>
        </w:rPr>
      </w:pPr>
      <w:r w:rsidRPr="00120254">
        <w:rPr>
          <w:rFonts w:ascii="Times New Roman" w:hAnsi="Times New Roman"/>
          <w:b/>
          <w:i/>
          <w:sz w:val="23"/>
          <w:szCs w:val="23"/>
        </w:rPr>
        <w:t>Unsur-unsur Komunikasi</w:t>
      </w:r>
    </w:p>
    <w:p w:rsidR="00DA01C0" w:rsidRPr="005F122C" w:rsidRDefault="00DA01C0" w:rsidP="00DA01C0">
      <w:pPr>
        <w:pStyle w:val="ListParagraph"/>
        <w:tabs>
          <w:tab w:val="left" w:pos="-720"/>
        </w:tabs>
        <w:spacing w:line="240" w:lineRule="auto"/>
        <w:ind w:left="0" w:firstLine="709"/>
        <w:jc w:val="both"/>
        <w:rPr>
          <w:rFonts w:ascii="Times New Roman" w:hAnsi="Times New Roman"/>
          <w:sz w:val="23"/>
          <w:szCs w:val="23"/>
          <w:lang w:val="en-US"/>
        </w:rPr>
      </w:pPr>
      <w:r w:rsidRPr="005F122C">
        <w:rPr>
          <w:rFonts w:ascii="Times New Roman" w:hAnsi="Times New Roman"/>
          <w:sz w:val="23"/>
          <w:szCs w:val="23"/>
          <w:lang w:val="en-US"/>
        </w:rPr>
        <w:t>Unsur – unsur komunikasi menurut Philip Kotler berikut ini :</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Sender</w:t>
      </w:r>
      <w:r w:rsidRPr="005F122C">
        <w:rPr>
          <w:rFonts w:ascii="Times New Roman" w:hAnsi="Times New Roman"/>
          <w:sz w:val="23"/>
          <w:szCs w:val="23"/>
          <w:lang w:val="en-US"/>
        </w:rPr>
        <w:t xml:space="preserve"> : Komunikator yang menyampaikan pesan kepada seseorang atau sejumlah orang</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Encoding</w:t>
      </w:r>
      <w:r w:rsidRPr="005F122C">
        <w:rPr>
          <w:rFonts w:ascii="Times New Roman" w:hAnsi="Times New Roman"/>
          <w:sz w:val="23"/>
          <w:szCs w:val="23"/>
          <w:lang w:val="en-US"/>
        </w:rPr>
        <w:t xml:space="preserve"> : Penyandian, yakni proses pengalihan pikiran dalam bentuk lambang</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Message</w:t>
      </w:r>
      <w:r w:rsidRPr="005F122C">
        <w:rPr>
          <w:rFonts w:ascii="Times New Roman" w:hAnsi="Times New Roman"/>
          <w:sz w:val="23"/>
          <w:szCs w:val="23"/>
          <w:lang w:val="en-US"/>
        </w:rPr>
        <w:t xml:space="preserve"> : Pesan yang merupakan seperangkat lamb</w:t>
      </w:r>
      <w:r w:rsidRPr="005F122C">
        <w:rPr>
          <w:rFonts w:ascii="Times New Roman" w:hAnsi="Times New Roman"/>
          <w:sz w:val="23"/>
          <w:szCs w:val="23"/>
        </w:rPr>
        <w:t>a</w:t>
      </w:r>
      <w:r w:rsidRPr="005F122C">
        <w:rPr>
          <w:rFonts w:ascii="Times New Roman" w:hAnsi="Times New Roman"/>
          <w:sz w:val="23"/>
          <w:szCs w:val="23"/>
          <w:lang w:val="en-US"/>
        </w:rPr>
        <w:t>ng bermakna yang disampaikan oleh komunikator</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sz w:val="23"/>
          <w:szCs w:val="23"/>
          <w:lang w:val="en-US"/>
        </w:rPr>
        <w:t>Media : Saluran komunikasi tempat berlalunya pesan dari komunikator  kepada komunikan</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Decoding</w:t>
      </w:r>
      <w:r w:rsidRPr="005F122C">
        <w:rPr>
          <w:rFonts w:ascii="Times New Roman" w:hAnsi="Times New Roman"/>
          <w:sz w:val="23"/>
          <w:szCs w:val="23"/>
          <w:lang w:val="en-US"/>
        </w:rPr>
        <w:t xml:space="preserve"> : Pengawasandian, yaitu proses di mana komunikan menetapkan makna pada lambing yang disampaikan oleh komunikator kepadanya</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Receiver</w:t>
      </w:r>
      <w:r w:rsidRPr="005F122C">
        <w:rPr>
          <w:rFonts w:ascii="Times New Roman" w:hAnsi="Times New Roman"/>
          <w:sz w:val="23"/>
          <w:szCs w:val="23"/>
          <w:lang w:val="en-US"/>
        </w:rPr>
        <w:t xml:space="preserve"> : Komunikan yang menerima pesan dari komunikator</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Response</w:t>
      </w:r>
      <w:r w:rsidRPr="005F122C">
        <w:rPr>
          <w:rFonts w:ascii="Times New Roman" w:hAnsi="Times New Roman"/>
          <w:sz w:val="23"/>
          <w:szCs w:val="23"/>
          <w:lang w:val="en-US"/>
        </w:rPr>
        <w:t xml:space="preserve"> : Tanggapan, Seperangkat reaksi pada komunikan setelah diterpa pesan</w:t>
      </w:r>
    </w:p>
    <w:p w:rsidR="00DA01C0" w:rsidRPr="005F122C"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Feedback</w:t>
      </w:r>
      <w:r w:rsidRPr="005F122C">
        <w:rPr>
          <w:rFonts w:ascii="Times New Roman" w:hAnsi="Times New Roman"/>
          <w:sz w:val="23"/>
          <w:szCs w:val="23"/>
          <w:lang w:val="en-US"/>
        </w:rPr>
        <w:t xml:space="preserve"> : Umpan balik, yakni tanggapan apabila tersampaikan atau disampaikan kepada komunikator</w:t>
      </w:r>
    </w:p>
    <w:p w:rsidR="00DA01C0" w:rsidRPr="005B0828" w:rsidRDefault="00DA01C0" w:rsidP="00DA01C0">
      <w:pPr>
        <w:pStyle w:val="ListParagraph"/>
        <w:numPr>
          <w:ilvl w:val="0"/>
          <w:numId w:val="2"/>
        </w:numPr>
        <w:tabs>
          <w:tab w:val="left" w:pos="-720"/>
        </w:tabs>
        <w:spacing w:after="0" w:line="240" w:lineRule="auto"/>
        <w:ind w:left="270" w:hanging="270"/>
        <w:jc w:val="both"/>
        <w:rPr>
          <w:rFonts w:ascii="Times New Roman" w:hAnsi="Times New Roman"/>
          <w:sz w:val="23"/>
          <w:szCs w:val="23"/>
          <w:lang w:val="en-US"/>
        </w:rPr>
      </w:pPr>
      <w:r w:rsidRPr="005F122C">
        <w:rPr>
          <w:rFonts w:ascii="Times New Roman" w:hAnsi="Times New Roman"/>
          <w:i/>
          <w:sz w:val="23"/>
          <w:szCs w:val="23"/>
          <w:lang w:val="en-US"/>
        </w:rPr>
        <w:t>Noise</w:t>
      </w:r>
      <w:r w:rsidRPr="005F122C">
        <w:rPr>
          <w:rFonts w:ascii="Times New Roman" w:hAnsi="Times New Roman"/>
          <w:sz w:val="23"/>
          <w:szCs w:val="23"/>
          <w:lang w:val="en-US"/>
        </w:rPr>
        <w:t xml:space="preserve"> : Gangguan tak terencana yang terjadi dalam proses komunikasi sebagai akibat diterimanya pesan lain oleh komunikan yang berbeda dengan pesan yang disampaikan oleh komunikator kepadanya.</w:t>
      </w:r>
    </w:p>
    <w:p w:rsidR="00DA01C0" w:rsidRPr="0086757A" w:rsidRDefault="00DA01C0" w:rsidP="00DA01C0">
      <w:pPr>
        <w:pStyle w:val="ListParagraph"/>
        <w:tabs>
          <w:tab w:val="left" w:pos="-720"/>
        </w:tabs>
        <w:spacing w:after="0" w:line="240" w:lineRule="auto"/>
        <w:ind w:left="270"/>
        <w:jc w:val="both"/>
        <w:rPr>
          <w:rFonts w:ascii="Times New Roman" w:hAnsi="Times New Roman"/>
          <w:sz w:val="23"/>
          <w:szCs w:val="23"/>
          <w:lang w:val="en-US"/>
        </w:rPr>
      </w:pPr>
    </w:p>
    <w:p w:rsidR="00DA01C0" w:rsidRPr="00120254" w:rsidRDefault="00DA01C0" w:rsidP="00DA01C0">
      <w:pPr>
        <w:tabs>
          <w:tab w:val="left" w:pos="-720"/>
        </w:tabs>
        <w:spacing w:after="0" w:line="240" w:lineRule="auto"/>
        <w:jc w:val="both"/>
        <w:rPr>
          <w:rFonts w:ascii="Times New Roman" w:hAnsi="Times New Roman"/>
          <w:b/>
          <w:i/>
          <w:sz w:val="23"/>
          <w:szCs w:val="23"/>
        </w:rPr>
      </w:pPr>
      <w:r w:rsidRPr="00120254">
        <w:rPr>
          <w:rFonts w:ascii="Times New Roman" w:hAnsi="Times New Roman"/>
          <w:b/>
          <w:i/>
          <w:sz w:val="23"/>
          <w:szCs w:val="23"/>
        </w:rPr>
        <w:t>Pengertian Opini Publik</w:t>
      </w:r>
    </w:p>
    <w:p w:rsidR="00DA01C0" w:rsidRPr="005F122C" w:rsidRDefault="00DA01C0" w:rsidP="00DA01C0">
      <w:pPr>
        <w:pStyle w:val="ListParagraph"/>
        <w:spacing w:line="240" w:lineRule="auto"/>
        <w:ind w:left="0" w:firstLine="709"/>
        <w:jc w:val="both"/>
        <w:rPr>
          <w:rFonts w:ascii="Times New Roman" w:hAnsi="Times New Roman"/>
          <w:sz w:val="23"/>
          <w:szCs w:val="23"/>
        </w:rPr>
      </w:pPr>
      <w:r w:rsidRPr="005F122C">
        <w:rPr>
          <w:rFonts w:ascii="Times New Roman" w:hAnsi="Times New Roman"/>
          <w:sz w:val="23"/>
          <w:szCs w:val="23"/>
          <w:lang w:val="en-US"/>
        </w:rPr>
        <w:t>Opini publik berasal dari bahasa Inggris ‘public opinion’ yang berarti pendapat umum atau opini publik. Hingga saat ini telah banyak definisi opini publik yang dikemukaakan berbagai ahli, seperti yang dikemukakan</w:t>
      </w:r>
      <w:r w:rsidRPr="005F122C">
        <w:rPr>
          <w:rFonts w:ascii="Times New Roman" w:hAnsi="Times New Roman"/>
          <w:sz w:val="23"/>
          <w:szCs w:val="23"/>
        </w:rPr>
        <w:t xml:space="preserve"> James Bryces dalam “</w:t>
      </w:r>
      <w:r w:rsidRPr="005F122C">
        <w:rPr>
          <w:rFonts w:ascii="Times New Roman" w:hAnsi="Times New Roman"/>
          <w:i/>
          <w:sz w:val="23"/>
          <w:szCs w:val="23"/>
        </w:rPr>
        <w:t>Modern Democracy</w:t>
      </w:r>
      <w:r w:rsidRPr="005F122C">
        <w:rPr>
          <w:rFonts w:ascii="Times New Roman" w:hAnsi="Times New Roman"/>
          <w:sz w:val="23"/>
          <w:szCs w:val="23"/>
        </w:rPr>
        <w:t>” Opini Publi</w:t>
      </w:r>
      <w:r w:rsidRPr="005F122C">
        <w:rPr>
          <w:rFonts w:ascii="Times New Roman" w:hAnsi="Times New Roman"/>
          <w:sz w:val="23"/>
          <w:szCs w:val="23"/>
          <w:lang w:val="en-US"/>
        </w:rPr>
        <w:t>k</w:t>
      </w:r>
      <w:r w:rsidRPr="005F122C">
        <w:rPr>
          <w:rFonts w:ascii="Times New Roman" w:hAnsi="Times New Roman"/>
          <w:sz w:val="23"/>
          <w:szCs w:val="23"/>
        </w:rPr>
        <w:t xml:space="preserve"> merupakan kumpulan pendapat dari sejumlah orang tentang masalah-masalah yang dapat mempengaruhi atau menarik minat perhatian masyarakat di</w:t>
      </w:r>
      <w:r w:rsidRPr="005F122C">
        <w:rPr>
          <w:rFonts w:ascii="Times New Roman" w:hAnsi="Times New Roman"/>
          <w:sz w:val="23"/>
          <w:szCs w:val="23"/>
          <w:lang w:val="en-US"/>
        </w:rPr>
        <w:t xml:space="preserve"> </w:t>
      </w:r>
      <w:r w:rsidRPr="005F122C">
        <w:rPr>
          <w:rFonts w:ascii="Times New Roman" w:hAnsi="Times New Roman"/>
          <w:sz w:val="23"/>
          <w:szCs w:val="23"/>
        </w:rPr>
        <w:t>dalam suatu daerah tertentu.</w:t>
      </w:r>
    </w:p>
    <w:p w:rsidR="00DA01C0" w:rsidRPr="005F122C" w:rsidRDefault="00DA01C0" w:rsidP="00DA01C0">
      <w:pPr>
        <w:pStyle w:val="ListParagraph"/>
        <w:spacing w:after="0" w:line="240" w:lineRule="auto"/>
        <w:ind w:left="360"/>
        <w:jc w:val="both"/>
        <w:rPr>
          <w:rFonts w:ascii="Times New Roman" w:hAnsi="Times New Roman"/>
          <w:b/>
          <w:i/>
          <w:sz w:val="23"/>
          <w:szCs w:val="23"/>
        </w:rPr>
      </w:pPr>
    </w:p>
    <w:p w:rsidR="00DA01C0" w:rsidRPr="00120254" w:rsidRDefault="00DA01C0" w:rsidP="00DA01C0">
      <w:pPr>
        <w:spacing w:after="0" w:line="240" w:lineRule="auto"/>
        <w:jc w:val="both"/>
        <w:rPr>
          <w:rFonts w:ascii="Times New Roman" w:hAnsi="Times New Roman"/>
          <w:b/>
          <w:i/>
          <w:sz w:val="23"/>
          <w:szCs w:val="23"/>
        </w:rPr>
      </w:pPr>
      <w:r w:rsidRPr="00120254">
        <w:rPr>
          <w:rFonts w:ascii="Times New Roman" w:hAnsi="Times New Roman"/>
          <w:b/>
          <w:i/>
          <w:sz w:val="23"/>
          <w:szCs w:val="23"/>
        </w:rPr>
        <w:t xml:space="preserve">Proses Pembentukan Opini Publik </w:t>
      </w:r>
    </w:p>
    <w:p w:rsidR="00DA01C0" w:rsidRPr="005F122C" w:rsidRDefault="00DA01C0" w:rsidP="00DA01C0">
      <w:pPr>
        <w:pStyle w:val="ListParagraph"/>
        <w:spacing w:line="240" w:lineRule="auto"/>
        <w:ind w:left="0" w:firstLine="709"/>
        <w:jc w:val="both"/>
        <w:rPr>
          <w:rFonts w:ascii="Times New Roman" w:hAnsi="Times New Roman"/>
          <w:sz w:val="23"/>
          <w:szCs w:val="23"/>
        </w:rPr>
      </w:pPr>
      <w:r w:rsidRPr="005F122C">
        <w:rPr>
          <w:rFonts w:ascii="Times New Roman" w:hAnsi="Times New Roman"/>
          <w:sz w:val="23"/>
          <w:szCs w:val="23"/>
        </w:rPr>
        <w:t xml:space="preserve">Menurut </w:t>
      </w:r>
      <w:r w:rsidRPr="005F122C">
        <w:rPr>
          <w:rFonts w:ascii="Times New Roman" w:hAnsi="Times New Roman"/>
          <w:sz w:val="23"/>
          <w:szCs w:val="23"/>
          <w:lang w:val="en-US"/>
        </w:rPr>
        <w:t>S</w:t>
      </w:r>
      <w:r w:rsidRPr="005F122C">
        <w:rPr>
          <w:rFonts w:ascii="Times New Roman" w:hAnsi="Times New Roman"/>
          <w:sz w:val="23"/>
          <w:szCs w:val="23"/>
        </w:rPr>
        <w:t xml:space="preserve">antoso </w:t>
      </w:r>
      <w:r w:rsidRPr="005F122C">
        <w:rPr>
          <w:rFonts w:ascii="Times New Roman" w:hAnsi="Times New Roman"/>
          <w:sz w:val="23"/>
          <w:szCs w:val="23"/>
          <w:lang w:val="en-US"/>
        </w:rPr>
        <w:t>S</w:t>
      </w:r>
      <w:r w:rsidRPr="005F122C">
        <w:rPr>
          <w:rFonts w:ascii="Times New Roman" w:hAnsi="Times New Roman"/>
          <w:sz w:val="23"/>
          <w:szCs w:val="23"/>
        </w:rPr>
        <w:t>astropoetra (1990) yang mengutip George Carslake Thompson, kalau publik menghadapi isu maka timbul perbedaan opini karena :</w:t>
      </w:r>
    </w:p>
    <w:p w:rsidR="00DA01C0" w:rsidRPr="005F122C" w:rsidRDefault="00DA01C0" w:rsidP="00DA01C0">
      <w:pPr>
        <w:pStyle w:val="ListParagraph"/>
        <w:numPr>
          <w:ilvl w:val="3"/>
          <w:numId w:val="1"/>
        </w:numPr>
        <w:spacing w:after="0" w:line="240" w:lineRule="auto"/>
        <w:ind w:left="426" w:hanging="426"/>
        <w:jc w:val="both"/>
        <w:rPr>
          <w:rFonts w:ascii="Times New Roman" w:hAnsi="Times New Roman"/>
          <w:sz w:val="23"/>
          <w:szCs w:val="23"/>
        </w:rPr>
      </w:pPr>
      <w:r w:rsidRPr="005F122C">
        <w:rPr>
          <w:rFonts w:ascii="Times New Roman" w:hAnsi="Times New Roman"/>
          <w:sz w:val="23"/>
          <w:szCs w:val="23"/>
        </w:rPr>
        <w:t>Perbedaan pandangan terhadap fakta</w:t>
      </w:r>
    </w:p>
    <w:p w:rsidR="00DA01C0" w:rsidRPr="005F122C" w:rsidRDefault="00DA01C0" w:rsidP="00DA01C0">
      <w:pPr>
        <w:pStyle w:val="ListParagraph"/>
        <w:numPr>
          <w:ilvl w:val="3"/>
          <w:numId w:val="1"/>
        </w:numPr>
        <w:spacing w:after="0" w:line="240" w:lineRule="auto"/>
        <w:ind w:left="426" w:hanging="426"/>
        <w:jc w:val="both"/>
        <w:rPr>
          <w:rFonts w:ascii="Times New Roman" w:hAnsi="Times New Roman"/>
          <w:sz w:val="23"/>
          <w:szCs w:val="23"/>
        </w:rPr>
      </w:pPr>
      <w:r w:rsidRPr="005F122C">
        <w:rPr>
          <w:rFonts w:ascii="Times New Roman" w:hAnsi="Times New Roman"/>
          <w:sz w:val="23"/>
          <w:szCs w:val="23"/>
        </w:rPr>
        <w:t>Perbedaan perkiraan tentang cara-cara terbaik untuk mencapai tujuan</w:t>
      </w:r>
    </w:p>
    <w:p w:rsidR="00DA01C0" w:rsidRPr="005F122C" w:rsidRDefault="00DA01C0" w:rsidP="00DA01C0">
      <w:pPr>
        <w:pStyle w:val="ListParagraph"/>
        <w:numPr>
          <w:ilvl w:val="3"/>
          <w:numId w:val="1"/>
        </w:numPr>
        <w:spacing w:after="0" w:line="240" w:lineRule="auto"/>
        <w:ind w:left="426" w:hanging="426"/>
        <w:jc w:val="both"/>
        <w:rPr>
          <w:rFonts w:ascii="Times New Roman" w:hAnsi="Times New Roman"/>
          <w:sz w:val="23"/>
          <w:szCs w:val="23"/>
        </w:rPr>
      </w:pPr>
      <w:r w:rsidRPr="005F122C">
        <w:rPr>
          <w:rFonts w:ascii="Times New Roman" w:hAnsi="Times New Roman"/>
          <w:sz w:val="23"/>
          <w:szCs w:val="23"/>
        </w:rPr>
        <w:t>Perbedaan motif</w:t>
      </w:r>
    </w:p>
    <w:p w:rsidR="00DA01C0" w:rsidRDefault="00DA01C0" w:rsidP="00DA01C0">
      <w:pPr>
        <w:autoSpaceDE w:val="0"/>
        <w:autoSpaceDN w:val="0"/>
        <w:adjustRightInd w:val="0"/>
        <w:spacing w:after="0" w:line="240" w:lineRule="auto"/>
        <w:jc w:val="both"/>
        <w:rPr>
          <w:rFonts w:ascii="Times New Roman" w:hAnsi="Times New Roman"/>
          <w:b/>
          <w:i/>
          <w:sz w:val="23"/>
          <w:szCs w:val="23"/>
        </w:rPr>
      </w:pPr>
    </w:p>
    <w:p w:rsidR="00DA01C0" w:rsidRPr="00120254" w:rsidRDefault="00DA01C0" w:rsidP="00DA01C0">
      <w:pPr>
        <w:autoSpaceDE w:val="0"/>
        <w:autoSpaceDN w:val="0"/>
        <w:adjustRightInd w:val="0"/>
        <w:spacing w:after="0" w:line="240" w:lineRule="auto"/>
        <w:jc w:val="both"/>
        <w:rPr>
          <w:rFonts w:ascii="Times New Roman" w:hAnsi="Times New Roman"/>
          <w:b/>
          <w:i/>
          <w:sz w:val="23"/>
          <w:szCs w:val="23"/>
        </w:rPr>
      </w:pPr>
      <w:r w:rsidRPr="00120254">
        <w:rPr>
          <w:rFonts w:ascii="Times New Roman" w:hAnsi="Times New Roman"/>
          <w:b/>
          <w:i/>
          <w:sz w:val="23"/>
          <w:szCs w:val="23"/>
        </w:rPr>
        <w:t xml:space="preserve">Karakteristik Opini Publik </w:t>
      </w:r>
    </w:p>
    <w:p w:rsidR="00DA01C0" w:rsidRDefault="00DA01C0" w:rsidP="00DA01C0">
      <w:pPr>
        <w:autoSpaceDE w:val="0"/>
        <w:autoSpaceDN w:val="0"/>
        <w:adjustRightInd w:val="0"/>
        <w:spacing w:line="240" w:lineRule="auto"/>
        <w:ind w:firstLine="709"/>
        <w:jc w:val="both"/>
        <w:rPr>
          <w:rFonts w:ascii="Times New Roman" w:hAnsi="Times New Roman"/>
          <w:sz w:val="23"/>
          <w:szCs w:val="23"/>
        </w:rPr>
      </w:pPr>
      <w:r w:rsidRPr="005F122C">
        <w:rPr>
          <w:rFonts w:ascii="Times New Roman" w:hAnsi="Times New Roman"/>
          <w:sz w:val="23"/>
          <w:szCs w:val="23"/>
        </w:rPr>
        <w:lastRenderedPageBreak/>
        <w:t xml:space="preserve">Opini publik sebagai fenomena sosial memiliki beberapa karateristik tertentu. Salah satunya adalah Floyd Allport (1954:55-56) yang merangkum pokok-pokok karateristik opini publik menjadi 12 karateristik, yaitu : (1) Opini publik merupakan perilaku manusia individu-individu, (2) dinyatakan secara verbal, (3) melibatkan banyak individu, (4) situasi dan objeknya dikenal secara luas, (5) penting untuk orang banyak, (6) pendukungnya berbuat atau bersedia untuknya, (7) disadari, (8) diekspresikan, (9) pendukungnya tidak mesti berada ditempat yang sama, (10) bersifat menentang atau mendukung sesuatu, (11) mengandung unsur-unsur pertentangan, (12) dan efektif untuk mencapai objektivitas.      </w:t>
      </w:r>
    </w:p>
    <w:p w:rsidR="00DA01C0" w:rsidRPr="00120254" w:rsidRDefault="00DA01C0" w:rsidP="00DA01C0">
      <w:pPr>
        <w:spacing w:after="0" w:line="240" w:lineRule="auto"/>
        <w:jc w:val="both"/>
        <w:rPr>
          <w:rFonts w:ascii="Times New Roman" w:hAnsi="Times New Roman"/>
          <w:b/>
          <w:i/>
          <w:sz w:val="23"/>
          <w:szCs w:val="23"/>
        </w:rPr>
      </w:pPr>
      <w:r w:rsidRPr="00120254">
        <w:rPr>
          <w:rFonts w:ascii="Times New Roman" w:hAnsi="Times New Roman"/>
          <w:b/>
          <w:i/>
          <w:sz w:val="23"/>
          <w:szCs w:val="23"/>
        </w:rPr>
        <w:t>Peran Media Massa dalam membentuk Opini Publik</w:t>
      </w:r>
    </w:p>
    <w:p w:rsidR="00DA01C0" w:rsidRPr="005F122C" w:rsidRDefault="00DA01C0" w:rsidP="00DA01C0">
      <w:pPr>
        <w:pStyle w:val="ListParagraph"/>
        <w:spacing w:line="240" w:lineRule="auto"/>
        <w:ind w:left="0" w:firstLine="709"/>
        <w:jc w:val="both"/>
        <w:rPr>
          <w:rFonts w:ascii="Times New Roman" w:hAnsi="Times New Roman"/>
          <w:sz w:val="23"/>
          <w:szCs w:val="23"/>
          <w:lang w:val="en-US"/>
        </w:rPr>
      </w:pPr>
      <w:r w:rsidRPr="005F122C">
        <w:rPr>
          <w:rFonts w:ascii="Times New Roman" w:hAnsi="Times New Roman"/>
          <w:sz w:val="23"/>
          <w:szCs w:val="23"/>
        </w:rPr>
        <w:t xml:space="preserve">Berkembangnya opini publik tidak lepas dari peranan komunikasi massa. Masalah sekecil apapun suatu pemberitaan bisa menjadi perkembangannya cepat karena media. Dalam media sendiri mereka berebutan untuk mengekspos “objek yang dijadikan isu”, sehingga persepsi jamak menjadi khalayak memiliki pandangan jamak pula. Bernard Hennessy beranggapan bahwa media massa mempunyai pengaruh yang sangat kuat dalam dialog politik dan dalam pemecahan konflik sosial secara politik karena menurutnya  media massa mampu mempengaruhi  keputusan politik dengan memberikan atau tidak memberikan publikasi kepada para calon dan penyelenggara kebijakan. </w:t>
      </w:r>
    </w:p>
    <w:p w:rsidR="00DA01C0" w:rsidRPr="00120254" w:rsidRDefault="00DA01C0" w:rsidP="00DA01C0">
      <w:pPr>
        <w:tabs>
          <w:tab w:val="left" w:pos="426"/>
        </w:tabs>
        <w:spacing w:after="0" w:line="240" w:lineRule="auto"/>
        <w:jc w:val="both"/>
        <w:rPr>
          <w:rFonts w:ascii="Times New Roman" w:eastAsia="Times New Roman" w:hAnsi="Times New Roman"/>
          <w:b/>
          <w:i/>
          <w:sz w:val="23"/>
          <w:szCs w:val="23"/>
        </w:rPr>
      </w:pPr>
      <w:r w:rsidRPr="00120254">
        <w:rPr>
          <w:rFonts w:ascii="Times New Roman" w:eastAsia="Times New Roman" w:hAnsi="Times New Roman"/>
          <w:b/>
          <w:i/>
          <w:sz w:val="23"/>
          <w:szCs w:val="23"/>
        </w:rPr>
        <w:t>Pengertian  Sosialisasi</w:t>
      </w:r>
    </w:p>
    <w:p w:rsidR="00DA01C0" w:rsidRPr="005F122C" w:rsidRDefault="00DA01C0" w:rsidP="00DA01C0">
      <w:pPr>
        <w:pStyle w:val="ListParagraph"/>
        <w:spacing w:line="240" w:lineRule="auto"/>
        <w:ind w:left="0" w:firstLine="720"/>
        <w:jc w:val="both"/>
        <w:rPr>
          <w:rFonts w:ascii="Times New Roman" w:hAnsi="Times New Roman"/>
          <w:sz w:val="23"/>
          <w:szCs w:val="23"/>
        </w:rPr>
      </w:pPr>
      <w:r w:rsidRPr="005F122C">
        <w:rPr>
          <w:rFonts w:ascii="Times New Roman" w:hAnsi="Times New Roman"/>
          <w:sz w:val="23"/>
          <w:szCs w:val="23"/>
        </w:rPr>
        <w:t xml:space="preserve">Sosialisasi adalah sebuah proses penanaman atau transfer kebiasaan atau nilai dan aturan dari satu generasi kegenerasi lainnya dalam sebuah kelompok atau masyarakat. Sejumlah sosiolog menyebut sosialisasi sebagai teori mengenai peranan </w:t>
      </w:r>
      <w:r w:rsidRPr="005F122C">
        <w:rPr>
          <w:rFonts w:ascii="Times New Roman" w:hAnsi="Times New Roman"/>
          <w:i/>
          <w:sz w:val="23"/>
          <w:szCs w:val="23"/>
        </w:rPr>
        <w:t>(role theory).</w:t>
      </w:r>
      <w:r w:rsidRPr="005F122C">
        <w:rPr>
          <w:rFonts w:ascii="Times New Roman" w:hAnsi="Times New Roman"/>
          <w:sz w:val="23"/>
          <w:szCs w:val="23"/>
        </w:rPr>
        <w:t xml:space="preserve"> Karena dalam proses sosialisasi diajarkan peran-peran yang harus dijalankan oleh individu.</w:t>
      </w:r>
    </w:p>
    <w:p w:rsidR="00DA01C0" w:rsidRPr="00120254" w:rsidRDefault="00DA01C0" w:rsidP="00DA01C0">
      <w:pPr>
        <w:tabs>
          <w:tab w:val="left" w:pos="426"/>
        </w:tabs>
        <w:spacing w:after="0" w:line="240" w:lineRule="auto"/>
        <w:jc w:val="both"/>
        <w:rPr>
          <w:rFonts w:ascii="Times New Roman" w:eastAsia="Times New Roman" w:hAnsi="Times New Roman"/>
          <w:b/>
          <w:i/>
          <w:sz w:val="23"/>
          <w:szCs w:val="23"/>
        </w:rPr>
      </w:pPr>
      <w:r w:rsidRPr="00120254">
        <w:rPr>
          <w:rFonts w:ascii="Times New Roman" w:eastAsia="Times New Roman" w:hAnsi="Times New Roman"/>
          <w:b/>
          <w:i/>
          <w:sz w:val="23"/>
          <w:szCs w:val="23"/>
        </w:rPr>
        <w:t>Pengertian KTP Elektronik (e-KTP)</w:t>
      </w:r>
    </w:p>
    <w:p w:rsidR="00DA01C0" w:rsidRPr="005F122C" w:rsidRDefault="00DA01C0" w:rsidP="00DA01C0">
      <w:pPr>
        <w:pStyle w:val="NormalWeb"/>
        <w:spacing w:after="0"/>
        <w:ind w:firstLine="720"/>
        <w:jc w:val="both"/>
        <w:rPr>
          <w:sz w:val="23"/>
          <w:szCs w:val="23"/>
        </w:rPr>
      </w:pPr>
      <w:r w:rsidRPr="005F122C">
        <w:rPr>
          <w:sz w:val="23"/>
          <w:szCs w:val="23"/>
        </w:rPr>
        <w:t>KTP Elektronik atau e-KTP adalah dokumen kependudukan yang memuat sistem keamanan dan pengendalian, baik dari sisi administrasi ataupun teknologi informasi dengan berbasis pada database kependudukan nasional.</w:t>
      </w:r>
    </w:p>
    <w:p w:rsidR="00DA01C0" w:rsidRPr="005F122C" w:rsidRDefault="00DA01C0" w:rsidP="00DA01C0">
      <w:pPr>
        <w:pStyle w:val="NormalWeb"/>
        <w:spacing w:after="0"/>
        <w:jc w:val="both"/>
        <w:rPr>
          <w:sz w:val="23"/>
          <w:szCs w:val="23"/>
        </w:rPr>
      </w:pPr>
      <w:r w:rsidRPr="005F122C">
        <w:rPr>
          <w:sz w:val="23"/>
          <w:szCs w:val="23"/>
        </w:rPr>
        <w:t>Penduduk hanya diperbolehkan memiliki satu KTP yang tercantum Nomor Induk Kependudukan (NIK). NIK merupakan identitas tunggal setiap penduduk dan berlaku seumur hidup. Nomor NIK yang ada di e-KTP nantinya akan dijadikan dasar dalam penerbitan Paspor, Surat Izin Mengemudi (SIM), Nomor Pokok Wajib Pajak (NPWP), Polis Asuransi, Sertifikat atas Hak Tanah dan penerbitan dokumen identitas lainnya sesuai dengan Pasal 13 UU No. 23 Tahun 2006 tentang Administrasi kependudukan.</w:t>
      </w:r>
    </w:p>
    <w:p w:rsidR="00DA01C0" w:rsidRDefault="00DA01C0" w:rsidP="00DA01C0">
      <w:pPr>
        <w:pStyle w:val="Default"/>
        <w:jc w:val="both"/>
        <w:rPr>
          <w:b/>
          <w:i/>
          <w:sz w:val="23"/>
          <w:szCs w:val="23"/>
          <w:lang w:val="id-ID"/>
        </w:rPr>
      </w:pPr>
    </w:p>
    <w:p w:rsidR="00DA01C0" w:rsidRDefault="00DA01C0" w:rsidP="00DA01C0">
      <w:pPr>
        <w:pStyle w:val="Default"/>
        <w:jc w:val="both"/>
        <w:rPr>
          <w:b/>
          <w:i/>
          <w:sz w:val="23"/>
          <w:szCs w:val="23"/>
          <w:lang w:val="id-ID"/>
        </w:rPr>
      </w:pPr>
    </w:p>
    <w:p w:rsidR="00DA01C0" w:rsidRPr="000E69C5" w:rsidRDefault="00DA01C0" w:rsidP="00DA01C0">
      <w:pPr>
        <w:pStyle w:val="Default"/>
        <w:jc w:val="both"/>
        <w:rPr>
          <w:b/>
          <w:i/>
          <w:sz w:val="23"/>
          <w:szCs w:val="23"/>
          <w:lang w:val="id-ID"/>
        </w:rPr>
      </w:pPr>
      <w:r w:rsidRPr="000E69C5">
        <w:rPr>
          <w:b/>
          <w:i/>
          <w:sz w:val="23"/>
          <w:szCs w:val="23"/>
        </w:rPr>
        <w:t>Sosialiasi KTP Elektronik (e-KTP)</w:t>
      </w:r>
    </w:p>
    <w:p w:rsidR="00DA01C0" w:rsidRPr="005F122C" w:rsidRDefault="00DA01C0" w:rsidP="00DA01C0">
      <w:pPr>
        <w:pStyle w:val="Default"/>
        <w:ind w:firstLine="810"/>
        <w:jc w:val="both"/>
        <w:rPr>
          <w:sz w:val="23"/>
          <w:szCs w:val="23"/>
        </w:rPr>
      </w:pPr>
      <w:r w:rsidRPr="005F122C">
        <w:rPr>
          <w:sz w:val="23"/>
          <w:szCs w:val="23"/>
        </w:rPr>
        <w:t>Pada pasal 17 poin d Peraturan Pemerintah Republik Indonesia Nomor 37 Tahun 2007, tentang pelaksanaan Undang-Undang Nomor 23 Tahun 2006 tentang administrasi kependudukan, disebutkan dengan jelas bahwa Pemerintah Kabupaten/Kota berkewajiban dan bertanggung jawab menyelenggarakan urusan administrasi kependudukan, yang dilakukan oleh bupati/walikota dengan kewenangan yang meliputi pembinaan dan sosialisasi penyelenggaraan administrasi kependudukan.</w:t>
      </w:r>
    </w:p>
    <w:p w:rsidR="00DA01C0" w:rsidRPr="005F122C" w:rsidRDefault="00DA01C0" w:rsidP="00DA01C0">
      <w:pPr>
        <w:pStyle w:val="Default"/>
        <w:ind w:firstLine="810"/>
        <w:jc w:val="both"/>
        <w:rPr>
          <w:sz w:val="23"/>
          <w:szCs w:val="23"/>
        </w:rPr>
      </w:pPr>
      <w:r w:rsidRPr="005F122C">
        <w:rPr>
          <w:sz w:val="23"/>
          <w:szCs w:val="23"/>
        </w:rPr>
        <w:t xml:space="preserve">Pada Peraturan yang sama, pasal 21, disebutkan lebih rinci bahwa dalam pelaksanaan kewenangan diatas, </w:t>
      </w:r>
      <w:r w:rsidRPr="005F122C">
        <w:rPr>
          <w:color w:val="auto"/>
          <w:sz w:val="23"/>
          <w:szCs w:val="23"/>
        </w:rPr>
        <w:t>Bupati/Walikota</w:t>
      </w:r>
      <w:r w:rsidRPr="005F122C">
        <w:rPr>
          <w:sz w:val="23"/>
          <w:szCs w:val="23"/>
        </w:rPr>
        <w:t xml:space="preserve"> mengadakan :</w:t>
      </w:r>
    </w:p>
    <w:p w:rsidR="00DA01C0" w:rsidRPr="005F122C" w:rsidRDefault="00DA01C0" w:rsidP="00DA01C0">
      <w:pPr>
        <w:pStyle w:val="Default"/>
        <w:numPr>
          <w:ilvl w:val="0"/>
          <w:numId w:val="4"/>
        </w:numPr>
        <w:ind w:left="270"/>
        <w:jc w:val="both"/>
        <w:rPr>
          <w:sz w:val="23"/>
          <w:szCs w:val="23"/>
        </w:rPr>
      </w:pPr>
      <w:r w:rsidRPr="005F122C">
        <w:rPr>
          <w:sz w:val="23"/>
          <w:szCs w:val="23"/>
        </w:rPr>
        <w:t>Koordinasi sosialisasi antarinstansi vertikal dan lembaga pemerintah non departemen;</w:t>
      </w:r>
    </w:p>
    <w:p w:rsidR="00DA01C0" w:rsidRPr="005F122C" w:rsidRDefault="00DA01C0" w:rsidP="00DA01C0">
      <w:pPr>
        <w:pStyle w:val="Default"/>
        <w:numPr>
          <w:ilvl w:val="0"/>
          <w:numId w:val="4"/>
        </w:numPr>
        <w:ind w:left="270"/>
        <w:jc w:val="both"/>
        <w:rPr>
          <w:sz w:val="23"/>
          <w:szCs w:val="23"/>
        </w:rPr>
      </w:pPr>
      <w:r w:rsidRPr="005F122C">
        <w:rPr>
          <w:sz w:val="23"/>
          <w:szCs w:val="23"/>
        </w:rPr>
        <w:t>Kerjasama dengan organisasi kemasyarakatan dan perguruan tinggi;</w:t>
      </w:r>
    </w:p>
    <w:p w:rsidR="00DA01C0" w:rsidRPr="005F122C" w:rsidRDefault="00DA01C0" w:rsidP="00DA01C0">
      <w:pPr>
        <w:pStyle w:val="Default"/>
        <w:numPr>
          <w:ilvl w:val="0"/>
          <w:numId w:val="4"/>
        </w:numPr>
        <w:ind w:left="270"/>
        <w:jc w:val="both"/>
        <w:rPr>
          <w:sz w:val="23"/>
          <w:szCs w:val="23"/>
        </w:rPr>
      </w:pPr>
      <w:r w:rsidRPr="005F122C">
        <w:rPr>
          <w:sz w:val="23"/>
          <w:szCs w:val="23"/>
        </w:rPr>
        <w:t>Sosialisasi iklan layanan masyarakat melalui media cetak dan elektronik</w:t>
      </w:r>
    </w:p>
    <w:p w:rsidR="00DA01C0" w:rsidRPr="005F122C" w:rsidRDefault="00DA01C0" w:rsidP="00DA01C0">
      <w:pPr>
        <w:pStyle w:val="Default"/>
        <w:numPr>
          <w:ilvl w:val="0"/>
          <w:numId w:val="4"/>
        </w:numPr>
        <w:ind w:left="270"/>
        <w:jc w:val="both"/>
        <w:rPr>
          <w:sz w:val="23"/>
          <w:szCs w:val="23"/>
        </w:rPr>
      </w:pPr>
      <w:r w:rsidRPr="005F122C">
        <w:rPr>
          <w:sz w:val="23"/>
          <w:szCs w:val="23"/>
        </w:rPr>
        <w:t>Komunikasi, informasi dan edukasi kepada seluruh lapisan masyarakat.</w:t>
      </w:r>
    </w:p>
    <w:p w:rsidR="00DA01C0" w:rsidRPr="005B0828" w:rsidRDefault="00DA01C0" w:rsidP="00DA01C0">
      <w:pPr>
        <w:pStyle w:val="Default"/>
        <w:ind w:left="270"/>
        <w:jc w:val="both"/>
        <w:rPr>
          <w:sz w:val="23"/>
          <w:szCs w:val="23"/>
          <w:lang w:val="id-ID"/>
        </w:rPr>
      </w:pPr>
    </w:p>
    <w:p w:rsidR="00DA01C0" w:rsidRDefault="00DA01C0" w:rsidP="00DA01C0">
      <w:pPr>
        <w:pStyle w:val="ListParagraph"/>
        <w:spacing w:after="0" w:line="240" w:lineRule="auto"/>
        <w:ind w:left="0"/>
        <w:rPr>
          <w:rFonts w:ascii="Times New Roman" w:hAnsi="Times New Roman"/>
          <w:b/>
          <w:sz w:val="23"/>
          <w:szCs w:val="23"/>
        </w:rPr>
      </w:pPr>
      <w:r w:rsidRPr="005F122C">
        <w:rPr>
          <w:rFonts w:ascii="Times New Roman" w:hAnsi="Times New Roman"/>
          <w:b/>
          <w:sz w:val="23"/>
          <w:szCs w:val="23"/>
        </w:rPr>
        <w:t>Definisi Konsepsional</w:t>
      </w:r>
    </w:p>
    <w:p w:rsidR="00DA01C0" w:rsidRDefault="00DA01C0" w:rsidP="00DA01C0">
      <w:pPr>
        <w:pStyle w:val="Default"/>
        <w:ind w:firstLine="709"/>
        <w:jc w:val="both"/>
        <w:rPr>
          <w:sz w:val="23"/>
          <w:szCs w:val="23"/>
          <w:lang w:val="id-ID"/>
        </w:rPr>
      </w:pPr>
      <w:r w:rsidRPr="005F122C">
        <w:rPr>
          <w:sz w:val="23"/>
          <w:szCs w:val="23"/>
        </w:rPr>
        <w:t>Definisi konsepsional untuk opini publik merupakan sekumpulan pendapat dari individu ataupun sejumlah masyarakat terhadap suatu permasalahan atau isu yang dapat mempengaruhi atau menarik minat perhatian publik. Adapun permasalahan atau isu yang dimaksudkan pada penelitian ini adalah mengenai sosialisasi KTP Elektronik (e-KTP) oleh Pemerintah  berupa komunikasi, informasi dan edukasi kepada seluruh lapisan masyarakat, baik oleh Pemerintah secara langsung maupun melalui kerjasama dengan pihak lain.</w:t>
      </w:r>
    </w:p>
    <w:p w:rsidR="00DA01C0" w:rsidRDefault="00DA01C0" w:rsidP="00DA01C0">
      <w:pPr>
        <w:pStyle w:val="Default"/>
        <w:ind w:firstLine="709"/>
        <w:jc w:val="both"/>
        <w:rPr>
          <w:sz w:val="23"/>
          <w:szCs w:val="23"/>
          <w:lang w:val="id-ID"/>
        </w:rPr>
      </w:pPr>
    </w:p>
    <w:p w:rsidR="00DA01C0" w:rsidRPr="005F122C" w:rsidRDefault="00DA01C0" w:rsidP="00DA01C0">
      <w:pPr>
        <w:pStyle w:val="ListParagraph"/>
        <w:spacing w:after="0" w:line="240" w:lineRule="auto"/>
        <w:ind w:left="0"/>
        <w:rPr>
          <w:rFonts w:ascii="Times New Roman" w:hAnsi="Times New Roman"/>
          <w:b/>
          <w:sz w:val="23"/>
          <w:szCs w:val="23"/>
        </w:rPr>
      </w:pPr>
      <w:r>
        <w:rPr>
          <w:rFonts w:ascii="Times New Roman" w:hAnsi="Times New Roman"/>
          <w:b/>
          <w:sz w:val="23"/>
          <w:szCs w:val="23"/>
        </w:rPr>
        <w:t>Metode penelitian</w:t>
      </w:r>
    </w:p>
    <w:p w:rsidR="00DA01C0" w:rsidRPr="000E69C5" w:rsidRDefault="00DA01C0" w:rsidP="00DA01C0">
      <w:pPr>
        <w:pStyle w:val="ListParagraph"/>
        <w:spacing w:after="0" w:line="240" w:lineRule="auto"/>
        <w:ind w:left="0"/>
        <w:jc w:val="both"/>
        <w:rPr>
          <w:rFonts w:ascii="Times New Roman" w:hAnsi="Times New Roman"/>
          <w:b/>
          <w:i/>
          <w:sz w:val="23"/>
          <w:szCs w:val="23"/>
        </w:rPr>
      </w:pPr>
      <w:r w:rsidRPr="000E69C5">
        <w:rPr>
          <w:rFonts w:ascii="Times New Roman" w:hAnsi="Times New Roman"/>
          <w:b/>
          <w:i/>
          <w:sz w:val="23"/>
          <w:szCs w:val="23"/>
        </w:rPr>
        <w:t>Jenis Penelitian</w:t>
      </w:r>
    </w:p>
    <w:p w:rsidR="00DA01C0" w:rsidRDefault="00DA01C0" w:rsidP="00DA01C0">
      <w:pPr>
        <w:pStyle w:val="ListParagraph"/>
        <w:spacing w:line="240" w:lineRule="auto"/>
        <w:ind w:left="0" w:firstLine="709"/>
        <w:jc w:val="both"/>
        <w:rPr>
          <w:rFonts w:ascii="Times New Roman" w:hAnsi="Times New Roman"/>
          <w:sz w:val="23"/>
          <w:szCs w:val="23"/>
        </w:rPr>
      </w:pPr>
      <w:r w:rsidRPr="005F122C">
        <w:rPr>
          <w:rFonts w:ascii="Times New Roman" w:hAnsi="Times New Roman"/>
          <w:sz w:val="23"/>
          <w:szCs w:val="23"/>
          <w:lang w:val="fi-FI"/>
        </w:rPr>
        <w:t>Jenis Penelitian kuantitatif deskriptif merupakan penelitian yang bertujuan hanya menggambarkan keadaan gejala sosial apa adanya, tanpa melihat hubungan-hubungan yang ada (Bungin, 2001:187)</w:t>
      </w:r>
      <w:r w:rsidRPr="005F122C">
        <w:rPr>
          <w:rFonts w:ascii="Times New Roman" w:hAnsi="Times New Roman"/>
          <w:sz w:val="23"/>
          <w:szCs w:val="23"/>
        </w:rPr>
        <w:t>. Sesuai dengan permasalahan dan objek yang dikaji, penelitian ini menggunakan jenis penelitian kuantitatif deskriptif yaitu penelitian yang bertujuan untuk menggambarkan secara kuantitatif bagaimana opini publik terhadap sosialisasi KTP Elektronik (e-KTP) di Kelurahan Sidomulyo, Kecamatan Samarinda Ilir,  Samarinda.</w:t>
      </w:r>
    </w:p>
    <w:p w:rsidR="00DA01C0" w:rsidRPr="000E69C5" w:rsidRDefault="00DA01C0" w:rsidP="00DA01C0">
      <w:pPr>
        <w:tabs>
          <w:tab w:val="left" w:pos="709"/>
        </w:tabs>
        <w:spacing w:after="0" w:line="240" w:lineRule="auto"/>
        <w:jc w:val="both"/>
        <w:rPr>
          <w:rFonts w:ascii="Times New Roman" w:hAnsi="Times New Roman"/>
          <w:b/>
          <w:sz w:val="23"/>
          <w:szCs w:val="23"/>
        </w:rPr>
      </w:pPr>
      <w:r w:rsidRPr="000E69C5">
        <w:rPr>
          <w:rFonts w:ascii="Times New Roman" w:hAnsi="Times New Roman"/>
          <w:b/>
          <w:sz w:val="23"/>
          <w:szCs w:val="23"/>
        </w:rPr>
        <w:t>Teknik Pengumpulan Data</w:t>
      </w:r>
    </w:p>
    <w:p w:rsidR="00DA01C0" w:rsidRPr="00516FBE" w:rsidRDefault="00DA01C0" w:rsidP="00DA01C0">
      <w:pPr>
        <w:tabs>
          <w:tab w:val="left" w:pos="0"/>
        </w:tabs>
        <w:spacing w:line="240" w:lineRule="auto"/>
        <w:ind w:firstLine="709"/>
        <w:jc w:val="both"/>
        <w:rPr>
          <w:rFonts w:ascii="Times New Roman" w:hAnsi="Times New Roman"/>
          <w:i/>
          <w:sz w:val="23"/>
          <w:szCs w:val="23"/>
        </w:rPr>
      </w:pPr>
      <w:r w:rsidRPr="000E69C5">
        <w:rPr>
          <w:rFonts w:ascii="Times New Roman" w:hAnsi="Times New Roman"/>
          <w:sz w:val="23"/>
          <w:szCs w:val="23"/>
          <w:lang w:val="sv-SE"/>
        </w:rPr>
        <w:t>Dalam penulisan skripsi ini peneliti menggunakan beberapa cara</w:t>
      </w:r>
      <w:r w:rsidRPr="000E69C5">
        <w:rPr>
          <w:rFonts w:ascii="Times New Roman" w:hAnsi="Times New Roman"/>
          <w:sz w:val="23"/>
          <w:szCs w:val="23"/>
        </w:rPr>
        <w:t xml:space="preserve"> </w:t>
      </w:r>
      <w:r w:rsidRPr="000E69C5">
        <w:rPr>
          <w:rFonts w:ascii="Times New Roman" w:hAnsi="Times New Roman"/>
          <w:sz w:val="23"/>
          <w:szCs w:val="23"/>
          <w:lang w:val="sv-SE"/>
        </w:rPr>
        <w:t>untuk mengumpulkan data-data yang diperlukan. Oleh karena itu peneliti menggunakan beberapa teknik pengumpulan data yang sesuai yaitu :</w:t>
      </w:r>
    </w:p>
    <w:p w:rsidR="00DA01C0" w:rsidRPr="00516FBE" w:rsidRDefault="00DA01C0" w:rsidP="00DA01C0">
      <w:pPr>
        <w:numPr>
          <w:ilvl w:val="0"/>
          <w:numId w:val="12"/>
        </w:numPr>
        <w:spacing w:after="0" w:line="240" w:lineRule="auto"/>
        <w:ind w:left="284" w:hanging="284"/>
        <w:jc w:val="both"/>
        <w:rPr>
          <w:rFonts w:ascii="Times New Roman" w:hAnsi="Times New Roman"/>
          <w:i/>
          <w:sz w:val="23"/>
          <w:szCs w:val="23"/>
        </w:rPr>
      </w:pPr>
      <w:r w:rsidRPr="00516FBE">
        <w:rPr>
          <w:rFonts w:ascii="Times New Roman" w:hAnsi="Times New Roman"/>
          <w:i/>
          <w:sz w:val="23"/>
          <w:szCs w:val="23"/>
        </w:rPr>
        <w:t xml:space="preserve">Observasi </w:t>
      </w:r>
    </w:p>
    <w:p w:rsidR="00DA01C0" w:rsidRDefault="00DA01C0" w:rsidP="00DA01C0">
      <w:pPr>
        <w:pStyle w:val="ListParagraph"/>
        <w:spacing w:line="240" w:lineRule="auto"/>
        <w:ind w:left="284" w:firstLine="436"/>
        <w:jc w:val="both"/>
        <w:rPr>
          <w:rFonts w:ascii="Times New Roman" w:hAnsi="Times New Roman"/>
          <w:sz w:val="23"/>
          <w:szCs w:val="23"/>
        </w:rPr>
      </w:pPr>
      <w:r w:rsidRPr="000E69C5">
        <w:rPr>
          <w:rFonts w:ascii="Times New Roman" w:hAnsi="Times New Roman"/>
          <w:sz w:val="23"/>
          <w:szCs w:val="23"/>
        </w:rPr>
        <w:lastRenderedPageBreak/>
        <w:t>Observasi melalui pengamatan dalam penelitian ini dilakukan untuk memperoleh data tentang opini publik terhadap sosialisasi KTP Elektronik (e-KTP) di Kelurahan Sidomulyo, Kecamatan Samarinda Ilir, Samar</w:t>
      </w:r>
      <w:r w:rsidRPr="00516FBE">
        <w:rPr>
          <w:rFonts w:ascii="Times New Roman" w:hAnsi="Times New Roman"/>
          <w:sz w:val="23"/>
          <w:szCs w:val="23"/>
        </w:rPr>
        <w:t>inda.</w:t>
      </w:r>
    </w:p>
    <w:p w:rsidR="00DA01C0" w:rsidRPr="00516FBE" w:rsidRDefault="00DA01C0" w:rsidP="00DA01C0">
      <w:pPr>
        <w:pStyle w:val="ListParagraph"/>
        <w:spacing w:line="240" w:lineRule="auto"/>
        <w:ind w:left="284" w:firstLine="436"/>
        <w:jc w:val="both"/>
        <w:rPr>
          <w:rFonts w:ascii="Times New Roman" w:hAnsi="Times New Roman"/>
          <w:sz w:val="23"/>
          <w:szCs w:val="23"/>
        </w:rPr>
      </w:pPr>
    </w:p>
    <w:p w:rsidR="00DA01C0" w:rsidRPr="00516FBE" w:rsidRDefault="00DA01C0" w:rsidP="00DA01C0">
      <w:pPr>
        <w:numPr>
          <w:ilvl w:val="0"/>
          <w:numId w:val="12"/>
        </w:numPr>
        <w:tabs>
          <w:tab w:val="left" w:pos="284"/>
        </w:tabs>
        <w:spacing w:after="0" w:line="240" w:lineRule="auto"/>
        <w:ind w:left="284" w:hanging="284"/>
        <w:jc w:val="both"/>
        <w:rPr>
          <w:rFonts w:ascii="Times New Roman" w:hAnsi="Times New Roman"/>
          <w:i/>
          <w:sz w:val="23"/>
          <w:szCs w:val="23"/>
        </w:rPr>
      </w:pPr>
      <w:r w:rsidRPr="00516FBE">
        <w:rPr>
          <w:rFonts w:ascii="Times New Roman" w:hAnsi="Times New Roman"/>
          <w:i/>
          <w:sz w:val="23"/>
          <w:szCs w:val="23"/>
        </w:rPr>
        <w:t>Dokumentasi</w:t>
      </w:r>
    </w:p>
    <w:p w:rsidR="00DA01C0" w:rsidRPr="00516FBE" w:rsidRDefault="00DA01C0" w:rsidP="00DA01C0">
      <w:pPr>
        <w:pStyle w:val="ListParagraph"/>
        <w:spacing w:line="240" w:lineRule="auto"/>
        <w:ind w:left="284" w:firstLine="436"/>
        <w:jc w:val="both"/>
        <w:rPr>
          <w:rFonts w:ascii="Times New Roman" w:hAnsi="Times New Roman"/>
          <w:i/>
          <w:sz w:val="23"/>
          <w:szCs w:val="23"/>
        </w:rPr>
      </w:pPr>
      <w:r w:rsidRPr="000E69C5">
        <w:rPr>
          <w:rFonts w:ascii="Times New Roman" w:hAnsi="Times New Roman"/>
          <w:sz w:val="23"/>
          <w:szCs w:val="23"/>
        </w:rPr>
        <w:t>Dokumentasi</w:t>
      </w:r>
      <w:r w:rsidRPr="000E69C5">
        <w:rPr>
          <w:rFonts w:ascii="Times New Roman" w:hAnsi="Times New Roman"/>
          <w:b/>
          <w:sz w:val="23"/>
          <w:szCs w:val="23"/>
        </w:rPr>
        <w:t xml:space="preserve"> </w:t>
      </w:r>
      <w:r w:rsidRPr="000E69C5">
        <w:rPr>
          <w:rFonts w:ascii="Times New Roman" w:hAnsi="Times New Roman"/>
          <w:sz w:val="23"/>
          <w:szCs w:val="23"/>
        </w:rPr>
        <w:t>dalam pengertian ini berupa dokumen-dokumen yang terkait dengan permasalahan penelitian yang meliputi opini publik dalam menanggapi sosialisasi KTP Elektronik (e-KTP) di Kelurahan Sidomulyo, Kecamatan Samarinda Ilir, Samarinda.</w:t>
      </w:r>
    </w:p>
    <w:p w:rsidR="00DA01C0" w:rsidRPr="000E69C5" w:rsidRDefault="00DA01C0" w:rsidP="00DA01C0">
      <w:pPr>
        <w:numPr>
          <w:ilvl w:val="0"/>
          <w:numId w:val="12"/>
        </w:numPr>
        <w:tabs>
          <w:tab w:val="left" w:pos="284"/>
        </w:tabs>
        <w:spacing w:after="0" w:line="240" w:lineRule="auto"/>
        <w:ind w:hanging="1170"/>
        <w:jc w:val="both"/>
        <w:rPr>
          <w:rFonts w:ascii="Times New Roman" w:hAnsi="Times New Roman"/>
          <w:sz w:val="23"/>
          <w:szCs w:val="23"/>
        </w:rPr>
      </w:pPr>
      <w:r w:rsidRPr="00516FBE">
        <w:rPr>
          <w:rFonts w:ascii="Times New Roman" w:hAnsi="Times New Roman"/>
          <w:i/>
          <w:sz w:val="23"/>
          <w:szCs w:val="23"/>
        </w:rPr>
        <w:t>Kuesioner (Angket)</w:t>
      </w:r>
      <w:r w:rsidRPr="000E69C5">
        <w:rPr>
          <w:rFonts w:ascii="Times New Roman" w:hAnsi="Times New Roman"/>
          <w:sz w:val="23"/>
          <w:szCs w:val="23"/>
        </w:rPr>
        <w:t xml:space="preserve"> </w:t>
      </w:r>
    </w:p>
    <w:p w:rsidR="00DA01C0" w:rsidRPr="000E69C5" w:rsidRDefault="00DA01C0" w:rsidP="00DA01C0">
      <w:pPr>
        <w:pStyle w:val="ListParagraph"/>
        <w:spacing w:line="240" w:lineRule="auto"/>
        <w:ind w:left="284" w:firstLine="436"/>
        <w:jc w:val="both"/>
        <w:rPr>
          <w:rFonts w:ascii="Times New Roman" w:hAnsi="Times New Roman"/>
          <w:sz w:val="23"/>
          <w:szCs w:val="23"/>
        </w:rPr>
      </w:pPr>
      <w:r w:rsidRPr="000E69C5">
        <w:rPr>
          <w:rFonts w:ascii="Times New Roman" w:hAnsi="Times New Roman"/>
          <w:sz w:val="23"/>
          <w:szCs w:val="23"/>
        </w:rPr>
        <w:t>Angket dalam penelitian ini diberikan kepada responden untuk memperoleh data tentang pandangan, pendapat, sikap dan penilaian publik mengenai sosialisasi KTP Elektronik (e-KTP) di Kelurahan Sidomulyo, Kecamatan Samarinda Ilir, Samarinda.</w:t>
      </w:r>
    </w:p>
    <w:p w:rsidR="00DA01C0" w:rsidRPr="000E69C5" w:rsidRDefault="00DA01C0" w:rsidP="00DA01C0">
      <w:pPr>
        <w:pStyle w:val="ListParagraph"/>
        <w:spacing w:line="240" w:lineRule="auto"/>
        <w:ind w:left="284"/>
        <w:jc w:val="both"/>
        <w:rPr>
          <w:rFonts w:ascii="Times New Roman" w:hAnsi="Times New Roman"/>
          <w:sz w:val="23"/>
          <w:szCs w:val="23"/>
        </w:rPr>
      </w:pPr>
      <w:r w:rsidRPr="000E69C5">
        <w:rPr>
          <w:rFonts w:ascii="Times New Roman" w:hAnsi="Times New Roman"/>
          <w:sz w:val="23"/>
          <w:szCs w:val="23"/>
        </w:rPr>
        <w:tab/>
        <w:t xml:space="preserve">Kuisioner ini diberikan pada responden terpilih yang menjadi obyek dalam penelitian kemudian responden menjawab pertanyaan yang ada dalam kuisioner tersebut </w:t>
      </w:r>
    </w:p>
    <w:p w:rsidR="00DA01C0" w:rsidRPr="005F122C" w:rsidRDefault="00DA01C0" w:rsidP="00DA01C0">
      <w:pPr>
        <w:spacing w:line="240" w:lineRule="auto"/>
        <w:ind w:left="709" w:hanging="709"/>
        <w:jc w:val="both"/>
        <w:rPr>
          <w:rFonts w:ascii="Times New Roman" w:hAnsi="Times New Roman"/>
          <w:b/>
          <w:sz w:val="23"/>
          <w:szCs w:val="23"/>
        </w:rPr>
      </w:pPr>
      <w:r w:rsidRPr="005F122C">
        <w:rPr>
          <w:rFonts w:ascii="Times New Roman" w:hAnsi="Times New Roman"/>
          <w:b/>
          <w:sz w:val="23"/>
          <w:szCs w:val="23"/>
        </w:rPr>
        <w:t>Definisi Operasional</w:t>
      </w:r>
    </w:p>
    <w:p w:rsidR="00DA01C0" w:rsidRPr="005F122C" w:rsidRDefault="00DA01C0" w:rsidP="00DA01C0">
      <w:pPr>
        <w:spacing w:line="240" w:lineRule="auto"/>
        <w:ind w:firstLine="450"/>
        <w:jc w:val="both"/>
        <w:rPr>
          <w:rFonts w:ascii="Times New Roman" w:hAnsi="Times New Roman"/>
          <w:sz w:val="23"/>
          <w:szCs w:val="23"/>
        </w:rPr>
      </w:pPr>
      <w:r w:rsidRPr="005F122C">
        <w:rPr>
          <w:rFonts w:ascii="Times New Roman" w:hAnsi="Times New Roman"/>
          <w:noProof/>
          <w:sz w:val="23"/>
          <w:szCs w:val="23"/>
        </w:rPr>
        <w:t>Definisi operasional dalam penelitian</w:t>
      </w:r>
      <w:r w:rsidRPr="005F122C">
        <w:rPr>
          <w:rFonts w:ascii="Times New Roman" w:hAnsi="Times New Roman"/>
          <w:sz w:val="23"/>
          <w:szCs w:val="23"/>
          <w:lang w:val="it-IT"/>
        </w:rPr>
        <w:t xml:space="preserve"> ini adalah pada hal-hal yang menjadi </w:t>
      </w:r>
      <w:r w:rsidRPr="005F122C">
        <w:rPr>
          <w:rFonts w:ascii="Times New Roman" w:hAnsi="Times New Roman"/>
          <w:sz w:val="23"/>
          <w:szCs w:val="23"/>
        </w:rPr>
        <w:t>opini</w:t>
      </w:r>
      <w:r w:rsidRPr="005F122C">
        <w:rPr>
          <w:rFonts w:ascii="Times New Roman" w:hAnsi="Times New Roman"/>
          <w:sz w:val="23"/>
          <w:szCs w:val="23"/>
          <w:lang w:val="it-IT"/>
        </w:rPr>
        <w:t xml:space="preserve"> </w:t>
      </w:r>
      <w:r w:rsidRPr="005F122C">
        <w:rPr>
          <w:rFonts w:ascii="Times New Roman" w:hAnsi="Times New Roman"/>
          <w:sz w:val="23"/>
          <w:szCs w:val="23"/>
        </w:rPr>
        <w:t>publik terhadap sosialisasi KTP Elektronik (e-KTP) di K</w:t>
      </w:r>
      <w:r w:rsidRPr="005F122C">
        <w:rPr>
          <w:rFonts w:ascii="Times New Roman" w:hAnsi="Times New Roman"/>
          <w:sz w:val="23"/>
          <w:szCs w:val="23"/>
          <w:lang w:val="it-IT"/>
        </w:rPr>
        <w:t xml:space="preserve">elurahan Sidomulyo, Kecamatan Samarinda Ilir, Samarinda. </w:t>
      </w:r>
      <w:r w:rsidRPr="005F122C">
        <w:rPr>
          <w:rFonts w:ascii="Times New Roman" w:hAnsi="Times New Roman"/>
          <w:sz w:val="23"/>
          <w:szCs w:val="23"/>
        </w:rPr>
        <w:t>Adapun indikator-indikator yang digunakan dalam penelitian ini berhubungan dengan opini publik terhadap sosialisasi KTP Elektronik (e-KTP) , antara lain:</w:t>
      </w:r>
    </w:p>
    <w:p w:rsidR="00DA01C0" w:rsidRPr="005F122C" w:rsidRDefault="00DA01C0" w:rsidP="00DA01C0">
      <w:pPr>
        <w:numPr>
          <w:ilvl w:val="0"/>
          <w:numId w:val="6"/>
        </w:numPr>
        <w:spacing w:line="240" w:lineRule="auto"/>
        <w:ind w:left="270" w:hanging="270"/>
        <w:jc w:val="both"/>
        <w:rPr>
          <w:rFonts w:ascii="Times New Roman" w:hAnsi="Times New Roman"/>
          <w:sz w:val="23"/>
          <w:szCs w:val="23"/>
        </w:rPr>
      </w:pPr>
      <w:r w:rsidRPr="005F122C">
        <w:rPr>
          <w:rFonts w:ascii="Times New Roman" w:hAnsi="Times New Roman"/>
          <w:sz w:val="23"/>
          <w:szCs w:val="23"/>
        </w:rPr>
        <w:t>Sosialisasi oleh Pemerintah secara langsung :</w:t>
      </w:r>
    </w:p>
    <w:p w:rsidR="00DA01C0" w:rsidRDefault="00DA01C0" w:rsidP="00DA01C0">
      <w:pPr>
        <w:numPr>
          <w:ilvl w:val="0"/>
          <w:numId w:val="5"/>
        </w:numPr>
        <w:spacing w:after="0" w:line="240" w:lineRule="auto"/>
        <w:ind w:left="720"/>
        <w:jc w:val="both"/>
        <w:rPr>
          <w:rFonts w:ascii="Times New Roman" w:hAnsi="Times New Roman"/>
          <w:sz w:val="23"/>
          <w:szCs w:val="23"/>
        </w:rPr>
      </w:pPr>
      <w:r w:rsidRPr="005C50BB">
        <w:rPr>
          <w:rFonts w:ascii="Times New Roman" w:hAnsi="Times New Roman"/>
          <w:sz w:val="23"/>
          <w:szCs w:val="23"/>
        </w:rPr>
        <w:t>Pemberian informasi melalui undangan</w:t>
      </w:r>
    </w:p>
    <w:p w:rsidR="00DA01C0" w:rsidRDefault="00DA01C0" w:rsidP="00DA01C0">
      <w:pPr>
        <w:numPr>
          <w:ilvl w:val="0"/>
          <w:numId w:val="5"/>
        </w:numPr>
        <w:spacing w:after="0" w:line="240" w:lineRule="auto"/>
        <w:ind w:left="720"/>
        <w:jc w:val="both"/>
        <w:rPr>
          <w:rFonts w:ascii="Times New Roman" w:hAnsi="Times New Roman"/>
          <w:sz w:val="23"/>
          <w:szCs w:val="23"/>
        </w:rPr>
      </w:pPr>
      <w:r w:rsidRPr="005C50BB">
        <w:rPr>
          <w:rFonts w:ascii="Times New Roman" w:hAnsi="Times New Roman"/>
          <w:sz w:val="23"/>
          <w:szCs w:val="23"/>
        </w:rPr>
        <w:t>Edukasi melalui pertemuan – pertemuan</w:t>
      </w:r>
    </w:p>
    <w:p w:rsidR="00DA01C0" w:rsidRPr="005C50BB" w:rsidRDefault="00DA01C0" w:rsidP="00DA01C0">
      <w:pPr>
        <w:spacing w:after="0" w:line="240" w:lineRule="auto"/>
        <w:ind w:left="720"/>
        <w:jc w:val="both"/>
        <w:rPr>
          <w:rFonts w:ascii="Times New Roman" w:hAnsi="Times New Roman"/>
          <w:sz w:val="23"/>
          <w:szCs w:val="23"/>
        </w:rPr>
      </w:pPr>
    </w:p>
    <w:p w:rsidR="00DA01C0" w:rsidRPr="005F122C" w:rsidRDefault="00DA01C0" w:rsidP="00DA01C0">
      <w:pPr>
        <w:numPr>
          <w:ilvl w:val="0"/>
          <w:numId w:val="6"/>
        </w:numPr>
        <w:spacing w:after="0" w:line="240" w:lineRule="auto"/>
        <w:jc w:val="both"/>
        <w:rPr>
          <w:rFonts w:ascii="Times New Roman" w:hAnsi="Times New Roman"/>
          <w:sz w:val="23"/>
          <w:szCs w:val="23"/>
        </w:rPr>
      </w:pPr>
      <w:r w:rsidRPr="005F122C">
        <w:rPr>
          <w:rFonts w:ascii="Times New Roman" w:hAnsi="Times New Roman"/>
          <w:sz w:val="23"/>
          <w:szCs w:val="23"/>
        </w:rPr>
        <w:t>Sosialisasi melalui kerjasama dengan pihak lain</w:t>
      </w:r>
    </w:p>
    <w:p w:rsidR="00DA01C0" w:rsidRPr="005F122C" w:rsidRDefault="00DA01C0" w:rsidP="00DA01C0">
      <w:pPr>
        <w:numPr>
          <w:ilvl w:val="0"/>
          <w:numId w:val="7"/>
        </w:numPr>
        <w:spacing w:after="0" w:line="240" w:lineRule="auto"/>
        <w:jc w:val="both"/>
        <w:rPr>
          <w:rFonts w:ascii="Times New Roman" w:hAnsi="Times New Roman"/>
          <w:sz w:val="23"/>
          <w:szCs w:val="23"/>
        </w:rPr>
      </w:pPr>
      <w:r w:rsidRPr="005F122C">
        <w:rPr>
          <w:rFonts w:ascii="Times New Roman" w:hAnsi="Times New Roman"/>
          <w:sz w:val="23"/>
          <w:szCs w:val="23"/>
        </w:rPr>
        <w:t>Organisasi Kemasyarakatan</w:t>
      </w:r>
    </w:p>
    <w:p w:rsidR="00DA01C0" w:rsidRDefault="00DA01C0" w:rsidP="00DA01C0">
      <w:pPr>
        <w:numPr>
          <w:ilvl w:val="0"/>
          <w:numId w:val="7"/>
        </w:numPr>
        <w:spacing w:after="0" w:line="240" w:lineRule="auto"/>
        <w:jc w:val="both"/>
        <w:rPr>
          <w:rFonts w:ascii="Times New Roman" w:hAnsi="Times New Roman"/>
          <w:sz w:val="23"/>
          <w:szCs w:val="23"/>
        </w:rPr>
      </w:pPr>
      <w:r w:rsidRPr="005F122C">
        <w:rPr>
          <w:rFonts w:ascii="Times New Roman" w:hAnsi="Times New Roman"/>
          <w:sz w:val="23"/>
          <w:szCs w:val="23"/>
        </w:rPr>
        <w:t>Perguruan Tinggi</w:t>
      </w:r>
    </w:p>
    <w:p w:rsidR="00DA01C0" w:rsidRPr="005F122C" w:rsidRDefault="00DA01C0" w:rsidP="00DA01C0">
      <w:pPr>
        <w:spacing w:after="0" w:line="240" w:lineRule="auto"/>
        <w:ind w:left="720"/>
        <w:jc w:val="both"/>
        <w:rPr>
          <w:rFonts w:ascii="Times New Roman" w:hAnsi="Times New Roman"/>
          <w:sz w:val="23"/>
          <w:szCs w:val="23"/>
        </w:rPr>
      </w:pPr>
    </w:p>
    <w:p w:rsidR="00DA01C0" w:rsidRPr="005F122C" w:rsidRDefault="00DA01C0" w:rsidP="00DA01C0">
      <w:pPr>
        <w:numPr>
          <w:ilvl w:val="0"/>
          <w:numId w:val="6"/>
        </w:numPr>
        <w:spacing w:after="0" w:line="240" w:lineRule="auto"/>
        <w:jc w:val="both"/>
        <w:rPr>
          <w:rFonts w:ascii="Times New Roman" w:hAnsi="Times New Roman"/>
          <w:sz w:val="23"/>
          <w:szCs w:val="23"/>
        </w:rPr>
      </w:pPr>
      <w:r w:rsidRPr="005F122C">
        <w:rPr>
          <w:rFonts w:ascii="Times New Roman" w:hAnsi="Times New Roman"/>
          <w:sz w:val="23"/>
          <w:szCs w:val="23"/>
        </w:rPr>
        <w:t>Sosialisasi dengan iklan layanan masyarakat melalui media</w:t>
      </w:r>
    </w:p>
    <w:p w:rsidR="00DA01C0" w:rsidRPr="005F122C" w:rsidRDefault="00DA01C0" w:rsidP="00DA01C0">
      <w:pPr>
        <w:numPr>
          <w:ilvl w:val="0"/>
          <w:numId w:val="8"/>
        </w:numPr>
        <w:spacing w:after="0" w:line="240" w:lineRule="auto"/>
        <w:jc w:val="both"/>
        <w:rPr>
          <w:rFonts w:ascii="Times New Roman" w:hAnsi="Times New Roman"/>
          <w:sz w:val="23"/>
          <w:szCs w:val="23"/>
        </w:rPr>
      </w:pPr>
      <w:r w:rsidRPr="005F122C">
        <w:rPr>
          <w:rFonts w:ascii="Times New Roman" w:hAnsi="Times New Roman"/>
          <w:sz w:val="23"/>
          <w:szCs w:val="23"/>
        </w:rPr>
        <w:t>Surat Kabar</w:t>
      </w:r>
    </w:p>
    <w:p w:rsidR="00DA01C0" w:rsidRPr="005F122C" w:rsidRDefault="00DA01C0" w:rsidP="00DA01C0">
      <w:pPr>
        <w:numPr>
          <w:ilvl w:val="0"/>
          <w:numId w:val="8"/>
        </w:numPr>
        <w:spacing w:after="0" w:line="240" w:lineRule="auto"/>
        <w:jc w:val="both"/>
        <w:rPr>
          <w:rFonts w:ascii="Times New Roman" w:hAnsi="Times New Roman"/>
          <w:sz w:val="23"/>
          <w:szCs w:val="23"/>
        </w:rPr>
      </w:pPr>
      <w:r w:rsidRPr="005F122C">
        <w:rPr>
          <w:rFonts w:ascii="Times New Roman" w:hAnsi="Times New Roman"/>
          <w:sz w:val="23"/>
          <w:szCs w:val="23"/>
        </w:rPr>
        <w:t>Radio</w:t>
      </w:r>
    </w:p>
    <w:p w:rsidR="00DA01C0" w:rsidRPr="005F122C" w:rsidRDefault="00DA01C0" w:rsidP="00DA01C0">
      <w:pPr>
        <w:numPr>
          <w:ilvl w:val="0"/>
          <w:numId w:val="8"/>
        </w:numPr>
        <w:spacing w:after="0" w:line="240" w:lineRule="auto"/>
        <w:jc w:val="both"/>
        <w:rPr>
          <w:rFonts w:ascii="Times New Roman" w:hAnsi="Times New Roman"/>
          <w:sz w:val="23"/>
          <w:szCs w:val="23"/>
        </w:rPr>
      </w:pPr>
      <w:r w:rsidRPr="005F122C">
        <w:rPr>
          <w:rFonts w:ascii="Times New Roman" w:hAnsi="Times New Roman"/>
          <w:sz w:val="23"/>
          <w:szCs w:val="23"/>
        </w:rPr>
        <w:t>Spanduk / Baliho</w:t>
      </w:r>
    </w:p>
    <w:p w:rsidR="00DA01C0" w:rsidRPr="005F122C" w:rsidRDefault="00DA01C0" w:rsidP="00DA01C0">
      <w:pPr>
        <w:numPr>
          <w:ilvl w:val="0"/>
          <w:numId w:val="8"/>
        </w:numPr>
        <w:spacing w:after="0" w:line="240" w:lineRule="auto"/>
        <w:jc w:val="both"/>
        <w:rPr>
          <w:rFonts w:ascii="Times New Roman" w:hAnsi="Times New Roman"/>
          <w:sz w:val="23"/>
          <w:szCs w:val="23"/>
        </w:rPr>
      </w:pPr>
      <w:r w:rsidRPr="005F122C">
        <w:rPr>
          <w:rFonts w:ascii="Times New Roman" w:hAnsi="Times New Roman"/>
          <w:sz w:val="23"/>
          <w:szCs w:val="23"/>
        </w:rPr>
        <w:t xml:space="preserve">Televisi </w:t>
      </w:r>
    </w:p>
    <w:p w:rsidR="00DA01C0" w:rsidRPr="005F122C" w:rsidRDefault="00DA01C0" w:rsidP="00DA01C0">
      <w:pPr>
        <w:numPr>
          <w:ilvl w:val="0"/>
          <w:numId w:val="8"/>
        </w:numPr>
        <w:spacing w:after="0" w:line="240" w:lineRule="auto"/>
        <w:jc w:val="both"/>
        <w:rPr>
          <w:rFonts w:ascii="Times New Roman" w:hAnsi="Times New Roman"/>
          <w:sz w:val="23"/>
          <w:szCs w:val="23"/>
        </w:rPr>
      </w:pPr>
      <w:r w:rsidRPr="005F122C">
        <w:rPr>
          <w:rFonts w:ascii="Times New Roman" w:hAnsi="Times New Roman"/>
          <w:sz w:val="23"/>
          <w:szCs w:val="23"/>
        </w:rPr>
        <w:t>Internet</w:t>
      </w:r>
    </w:p>
    <w:p w:rsidR="00DA01C0" w:rsidRPr="005F122C" w:rsidRDefault="00DA01C0" w:rsidP="00DA01C0">
      <w:pPr>
        <w:spacing w:after="0" w:line="240" w:lineRule="auto"/>
        <w:jc w:val="both"/>
        <w:rPr>
          <w:rFonts w:ascii="Times New Roman" w:hAnsi="Times New Roman"/>
          <w:sz w:val="23"/>
          <w:szCs w:val="23"/>
        </w:rPr>
      </w:pPr>
    </w:p>
    <w:p w:rsidR="00DA01C0" w:rsidRDefault="00DA01C0" w:rsidP="00DA01C0">
      <w:pPr>
        <w:pStyle w:val="ListParagraph"/>
        <w:spacing w:after="0" w:line="240" w:lineRule="auto"/>
        <w:ind w:left="0"/>
        <w:jc w:val="both"/>
        <w:rPr>
          <w:rFonts w:ascii="Times New Roman" w:hAnsi="Times New Roman"/>
          <w:b/>
          <w:sz w:val="23"/>
          <w:szCs w:val="23"/>
        </w:rPr>
      </w:pPr>
      <w:r w:rsidRPr="005F122C">
        <w:rPr>
          <w:rFonts w:ascii="Times New Roman" w:hAnsi="Times New Roman"/>
          <w:b/>
          <w:sz w:val="23"/>
          <w:szCs w:val="23"/>
          <w:lang w:val="en-US"/>
        </w:rPr>
        <w:lastRenderedPageBreak/>
        <w:t>Populasi dan Sampel</w:t>
      </w:r>
    </w:p>
    <w:p w:rsidR="00DA01C0" w:rsidRPr="005F122C" w:rsidRDefault="00DA01C0" w:rsidP="00DA01C0">
      <w:pPr>
        <w:pStyle w:val="ListParagraph"/>
        <w:tabs>
          <w:tab w:val="left" w:pos="720"/>
        </w:tabs>
        <w:spacing w:line="240" w:lineRule="auto"/>
        <w:ind w:left="0"/>
        <w:jc w:val="both"/>
        <w:rPr>
          <w:rFonts w:ascii="Times New Roman" w:hAnsi="Times New Roman"/>
          <w:sz w:val="23"/>
          <w:szCs w:val="23"/>
        </w:rPr>
      </w:pPr>
      <w:r w:rsidRPr="005F122C">
        <w:rPr>
          <w:rFonts w:ascii="Times New Roman" w:hAnsi="Times New Roman"/>
          <w:sz w:val="23"/>
          <w:szCs w:val="23"/>
          <w:lang w:val="en-US"/>
        </w:rPr>
        <w:tab/>
      </w:r>
      <w:r w:rsidRPr="005F122C">
        <w:rPr>
          <w:rFonts w:ascii="Times New Roman" w:hAnsi="Times New Roman"/>
          <w:sz w:val="23"/>
          <w:szCs w:val="23"/>
        </w:rPr>
        <w:t>Untuk menentukan besaran sampel dari populasi digunakan rumus Yamane seperti yang dikutip Rakhmat (2002:82) dengan tingkat presisi 10 %, dengan rumus :</w:t>
      </w:r>
    </w:p>
    <w:p w:rsidR="00DA01C0" w:rsidRPr="005F122C" w:rsidRDefault="00DA01C0" w:rsidP="00DA01C0">
      <w:pPr>
        <w:pStyle w:val="ListParagraph"/>
        <w:tabs>
          <w:tab w:val="left" w:pos="1134"/>
        </w:tabs>
        <w:spacing w:line="240" w:lineRule="auto"/>
        <w:ind w:left="709" w:hanging="461"/>
        <w:jc w:val="both"/>
        <w:rPr>
          <w:rFonts w:ascii="Times New Roman" w:hAnsi="Times New Roman"/>
          <w:sz w:val="23"/>
          <w:szCs w:val="23"/>
        </w:rPr>
      </w:pPr>
    </w:p>
    <w:p w:rsidR="00DA01C0" w:rsidRPr="005F122C" w:rsidRDefault="00DA01C0" w:rsidP="00DA01C0">
      <w:pPr>
        <w:pStyle w:val="ListParagraph"/>
        <w:spacing w:line="240" w:lineRule="auto"/>
        <w:ind w:left="709" w:hanging="461"/>
        <w:jc w:val="center"/>
        <w:rPr>
          <w:rFonts w:ascii="Times New Roman" w:hAnsi="Times New Roman"/>
          <w:sz w:val="23"/>
          <w:szCs w:val="23"/>
        </w:rPr>
      </w:pPr>
      <w:r w:rsidRPr="005F122C">
        <w:rPr>
          <w:rFonts w:ascii="Times New Roman" w:hAnsi="Times New Roman"/>
          <w:b/>
          <w:position w:val="-24"/>
          <w:sz w:val="23"/>
          <w:szCs w:val="23"/>
          <w:lang w:val="sv-SE"/>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o:ole="">
            <v:imagedata r:id="rId8" o:title=""/>
          </v:shape>
          <o:OLEObject Type="Embed" ProgID="Equation.3" ShapeID="_x0000_i1025" DrawAspect="Content" ObjectID="_1439897755" r:id="rId9"/>
        </w:object>
      </w:r>
    </w:p>
    <w:p w:rsidR="00DA01C0" w:rsidRPr="005F122C" w:rsidRDefault="00DA01C0" w:rsidP="00DA01C0">
      <w:pPr>
        <w:pStyle w:val="ListParagraph"/>
        <w:spacing w:line="240" w:lineRule="auto"/>
        <w:ind w:left="0"/>
        <w:jc w:val="both"/>
        <w:rPr>
          <w:rFonts w:ascii="Times New Roman" w:hAnsi="Times New Roman"/>
          <w:position w:val="-44"/>
          <w:sz w:val="23"/>
          <w:szCs w:val="23"/>
        </w:rPr>
      </w:pPr>
      <w:r w:rsidRPr="005F122C">
        <w:rPr>
          <w:rFonts w:ascii="Times New Roman" w:hAnsi="Times New Roman"/>
          <w:position w:val="-44"/>
          <w:sz w:val="23"/>
          <w:szCs w:val="23"/>
          <w:lang w:val="en-US"/>
        </w:rPr>
        <w:t>Ket :</w:t>
      </w:r>
      <w:r w:rsidRPr="005F122C">
        <w:rPr>
          <w:rFonts w:ascii="Times New Roman" w:hAnsi="Times New Roman"/>
          <w:position w:val="-44"/>
          <w:sz w:val="23"/>
          <w:szCs w:val="23"/>
          <w:lang w:val="en-US"/>
        </w:rPr>
        <w:tab/>
      </w:r>
      <w:r w:rsidRPr="005F122C">
        <w:rPr>
          <w:rFonts w:ascii="Times New Roman" w:hAnsi="Times New Roman"/>
          <w:position w:val="-44"/>
          <w:sz w:val="23"/>
          <w:szCs w:val="23"/>
        </w:rPr>
        <w:t xml:space="preserve"> </w:t>
      </w:r>
      <w:r w:rsidRPr="005F122C">
        <w:rPr>
          <w:rFonts w:ascii="Times New Roman" w:hAnsi="Times New Roman"/>
          <w:position w:val="-44"/>
          <w:sz w:val="23"/>
          <w:szCs w:val="23"/>
        </w:rPr>
        <w:tab/>
        <w:t>n = Jumlah sampel</w:t>
      </w:r>
    </w:p>
    <w:p w:rsidR="00DA01C0" w:rsidRPr="005F122C" w:rsidRDefault="00DA01C0" w:rsidP="00DA01C0">
      <w:pPr>
        <w:pStyle w:val="ListParagraph"/>
        <w:spacing w:line="240" w:lineRule="auto"/>
        <w:ind w:firstLine="720"/>
        <w:jc w:val="both"/>
        <w:rPr>
          <w:rFonts w:ascii="Times New Roman" w:hAnsi="Times New Roman"/>
          <w:position w:val="-44"/>
          <w:sz w:val="23"/>
          <w:szCs w:val="23"/>
        </w:rPr>
      </w:pPr>
      <w:r w:rsidRPr="005F122C">
        <w:rPr>
          <w:rFonts w:ascii="Times New Roman" w:hAnsi="Times New Roman"/>
          <w:position w:val="-44"/>
          <w:sz w:val="23"/>
          <w:szCs w:val="23"/>
        </w:rPr>
        <w:t>N = Jumlah populasi</w:t>
      </w:r>
    </w:p>
    <w:p w:rsidR="00DA01C0" w:rsidRPr="005F122C" w:rsidRDefault="00DA01C0" w:rsidP="00DA01C0">
      <w:pPr>
        <w:pStyle w:val="ListParagraph"/>
        <w:spacing w:after="100" w:afterAutospacing="1" w:line="240" w:lineRule="auto"/>
        <w:ind w:firstLine="720"/>
        <w:contextualSpacing w:val="0"/>
        <w:jc w:val="both"/>
        <w:rPr>
          <w:rFonts w:ascii="Times New Roman" w:hAnsi="Times New Roman"/>
          <w:position w:val="-44"/>
          <w:sz w:val="23"/>
          <w:szCs w:val="23"/>
        </w:rPr>
      </w:pPr>
      <w:r w:rsidRPr="005F122C">
        <w:rPr>
          <w:rFonts w:ascii="Times New Roman" w:hAnsi="Times New Roman"/>
          <w:position w:val="-44"/>
          <w:sz w:val="23"/>
          <w:szCs w:val="23"/>
        </w:rPr>
        <w:t>d = Presisi (10%)</w:t>
      </w:r>
    </w:p>
    <w:p w:rsidR="00DA01C0" w:rsidRDefault="00DA01C0" w:rsidP="00DA01C0">
      <w:pPr>
        <w:pStyle w:val="ListParagraph"/>
        <w:spacing w:line="240" w:lineRule="auto"/>
        <w:ind w:left="0"/>
        <w:jc w:val="both"/>
        <w:rPr>
          <w:rFonts w:ascii="Times New Roman" w:hAnsi="Times New Roman"/>
          <w:sz w:val="23"/>
          <w:szCs w:val="23"/>
        </w:rPr>
      </w:pPr>
      <w:r w:rsidRPr="005F122C">
        <w:rPr>
          <w:rFonts w:ascii="Times New Roman" w:hAnsi="Times New Roman"/>
          <w:sz w:val="23"/>
          <w:szCs w:val="23"/>
          <w:lang w:val="en-US"/>
        </w:rPr>
        <w:tab/>
      </w:r>
      <w:r w:rsidRPr="005F122C">
        <w:rPr>
          <w:rFonts w:ascii="Times New Roman" w:hAnsi="Times New Roman"/>
          <w:sz w:val="23"/>
          <w:szCs w:val="23"/>
        </w:rPr>
        <w:t>Dari hasil perhitungan dihasilkan jumlah besaran sampel yang akan diteliti adalah sebesar 99,141 yang dibulatkan menjadi 99 orang.</w:t>
      </w:r>
    </w:p>
    <w:p w:rsidR="00DA01C0" w:rsidRPr="005F122C" w:rsidRDefault="00DA01C0" w:rsidP="00DA01C0">
      <w:pPr>
        <w:pStyle w:val="ListParagraph"/>
        <w:spacing w:line="240" w:lineRule="auto"/>
        <w:ind w:left="0" w:firstLine="720"/>
        <w:jc w:val="both"/>
        <w:rPr>
          <w:rFonts w:ascii="Times New Roman" w:hAnsi="Times New Roman"/>
          <w:sz w:val="23"/>
          <w:szCs w:val="23"/>
          <w:lang w:val="en-US"/>
        </w:rPr>
      </w:pPr>
      <w:r w:rsidRPr="005F122C">
        <w:rPr>
          <w:rFonts w:ascii="Times New Roman" w:hAnsi="Times New Roman"/>
          <w:sz w:val="23"/>
          <w:szCs w:val="23"/>
          <w:lang w:val="en-US"/>
        </w:rPr>
        <w:t>P</w:t>
      </w:r>
      <w:r w:rsidRPr="005F122C">
        <w:rPr>
          <w:rFonts w:ascii="Times New Roman" w:hAnsi="Times New Roman"/>
          <w:sz w:val="23"/>
          <w:szCs w:val="23"/>
        </w:rPr>
        <w:t>enelitian ini akan difokuskan pada 5 RT yang paling mendekati kriteria sampel yang dimaksudkan, yaitu sebagian besar warganya telah melakukan proses rekam data e-KTP</w:t>
      </w:r>
      <w:r w:rsidRPr="005F122C">
        <w:rPr>
          <w:rFonts w:ascii="Times New Roman" w:hAnsi="Times New Roman"/>
          <w:sz w:val="23"/>
          <w:szCs w:val="23"/>
          <w:lang w:val="en-US"/>
        </w:rPr>
        <w:t>, yaitu RT 28, RT 29, RT 32, RT 33, dan RT 36</w:t>
      </w:r>
    </w:p>
    <w:p w:rsidR="00DA01C0" w:rsidRPr="005F122C" w:rsidRDefault="00DA01C0" w:rsidP="00DA01C0">
      <w:pPr>
        <w:pStyle w:val="ListParagraph"/>
        <w:spacing w:line="240" w:lineRule="auto"/>
        <w:ind w:left="0" w:firstLine="720"/>
        <w:jc w:val="both"/>
        <w:rPr>
          <w:rFonts w:ascii="Times New Roman" w:hAnsi="Times New Roman"/>
          <w:position w:val="-44"/>
          <w:sz w:val="23"/>
          <w:szCs w:val="23"/>
        </w:rPr>
      </w:pPr>
      <w:r w:rsidRPr="005F122C">
        <w:rPr>
          <w:rFonts w:ascii="Times New Roman" w:hAnsi="Times New Roman"/>
          <w:sz w:val="23"/>
          <w:szCs w:val="23"/>
        </w:rPr>
        <w:t>Untuk menjaga agar sampel benar – benar mewakili kelima RT tersebut penulis akan menggunakan perhitungan sampel secara proporsional dengan menggunakan rumus yang dikutip dari Endang S. Sari (1993:52)  sebagai berikut :</w:t>
      </w:r>
      <w:r w:rsidRPr="005F122C">
        <w:rPr>
          <w:rFonts w:ascii="Times New Roman" w:hAnsi="Times New Roman"/>
          <w:position w:val="-44"/>
          <w:sz w:val="23"/>
          <w:szCs w:val="23"/>
        </w:rPr>
        <w:t xml:space="preserve"> </w:t>
      </w:r>
    </w:p>
    <w:p w:rsidR="00DA01C0" w:rsidRPr="005F122C" w:rsidRDefault="00DA01C0" w:rsidP="00DA01C0">
      <w:pPr>
        <w:spacing w:line="240" w:lineRule="auto"/>
        <w:jc w:val="center"/>
        <w:rPr>
          <w:rFonts w:ascii="Times New Roman" w:hAnsi="Times New Roman"/>
          <w:position w:val="-44"/>
          <w:sz w:val="23"/>
          <w:szCs w:val="23"/>
        </w:rPr>
      </w:pPr>
      <w:r w:rsidRPr="005F122C">
        <w:rPr>
          <w:sz w:val="23"/>
          <w:szCs w:val="23"/>
          <w:lang w:val="sv-SE"/>
        </w:rPr>
        <w:object w:dxaOrig="1180" w:dyaOrig="620">
          <v:shape id="_x0000_i1026" type="#_x0000_t75" style="width:96pt;height:40.5pt" o:ole="">
            <v:imagedata r:id="rId10" o:title=""/>
          </v:shape>
          <o:OLEObject Type="Embed" ProgID="Equation.3" ShapeID="_x0000_i1026" DrawAspect="Content" ObjectID="_1439897756" r:id="rId11"/>
        </w:object>
      </w:r>
    </w:p>
    <w:p w:rsidR="00DA01C0" w:rsidRPr="005F122C" w:rsidRDefault="00DA01C0" w:rsidP="006C2762">
      <w:pPr>
        <w:pStyle w:val="ListParagraph"/>
        <w:spacing w:line="240" w:lineRule="auto"/>
        <w:ind w:left="0"/>
        <w:jc w:val="both"/>
        <w:rPr>
          <w:rFonts w:ascii="Times New Roman" w:hAnsi="Times New Roman"/>
          <w:sz w:val="23"/>
          <w:szCs w:val="23"/>
          <w:lang w:val="en-US"/>
        </w:rPr>
      </w:pPr>
      <w:r w:rsidRPr="005F122C">
        <w:rPr>
          <w:rFonts w:ascii="Times New Roman" w:hAnsi="Times New Roman"/>
          <w:sz w:val="23"/>
          <w:szCs w:val="23"/>
          <w:lang w:val="en-US"/>
        </w:rPr>
        <w:t>Ket</w:t>
      </w:r>
      <w:r w:rsidRPr="005F122C">
        <w:rPr>
          <w:rFonts w:ascii="Times New Roman" w:hAnsi="Times New Roman"/>
          <w:sz w:val="23"/>
          <w:szCs w:val="23"/>
        </w:rPr>
        <w:t xml:space="preserve">: </w:t>
      </w:r>
    </w:p>
    <w:p w:rsidR="00DA01C0" w:rsidRPr="005F122C" w:rsidRDefault="00DA01C0" w:rsidP="006C2762">
      <w:pPr>
        <w:pStyle w:val="ListParagraph"/>
        <w:spacing w:line="240" w:lineRule="auto"/>
        <w:ind w:left="0"/>
        <w:jc w:val="both"/>
        <w:rPr>
          <w:rFonts w:ascii="Times New Roman" w:hAnsi="Times New Roman"/>
          <w:sz w:val="23"/>
          <w:szCs w:val="23"/>
        </w:rPr>
      </w:pPr>
      <w:r w:rsidRPr="005F122C">
        <w:rPr>
          <w:rFonts w:ascii="Times New Roman" w:hAnsi="Times New Roman"/>
          <w:position w:val="-12"/>
          <w:sz w:val="23"/>
          <w:szCs w:val="23"/>
        </w:rPr>
        <w:object w:dxaOrig="240" w:dyaOrig="360">
          <v:shape id="_x0000_i1027" type="#_x0000_t75" style="width:12.75pt;height:18.75pt" o:ole="">
            <v:imagedata r:id="rId12" o:title=""/>
          </v:shape>
          <o:OLEObject Type="Embed" ProgID="Equation.3" ShapeID="_x0000_i1027" DrawAspect="Content" ObjectID="_1439897757" r:id="rId13"/>
        </w:object>
      </w:r>
      <w:r w:rsidRPr="005F122C">
        <w:rPr>
          <w:rFonts w:ascii="Times New Roman" w:hAnsi="Times New Roman"/>
          <w:sz w:val="23"/>
          <w:szCs w:val="23"/>
        </w:rPr>
        <w:t>= jumlah sampel pada masing-masing strata</w:t>
      </w:r>
    </w:p>
    <w:p w:rsidR="00DA01C0" w:rsidRPr="005F122C" w:rsidRDefault="00DA01C0" w:rsidP="006C2762">
      <w:pPr>
        <w:pStyle w:val="ListParagraph"/>
        <w:spacing w:line="240" w:lineRule="auto"/>
        <w:ind w:left="0"/>
        <w:jc w:val="both"/>
        <w:rPr>
          <w:rFonts w:ascii="Times New Roman" w:hAnsi="Times New Roman"/>
          <w:sz w:val="23"/>
          <w:szCs w:val="23"/>
        </w:rPr>
      </w:pPr>
      <w:r w:rsidRPr="005F122C">
        <w:rPr>
          <w:rFonts w:ascii="Times New Roman" w:hAnsi="Times New Roman"/>
          <w:position w:val="-12"/>
          <w:sz w:val="23"/>
          <w:szCs w:val="23"/>
        </w:rPr>
        <w:object w:dxaOrig="300" w:dyaOrig="360">
          <v:shape id="_x0000_i1028" type="#_x0000_t75" style="width:15pt;height:18.75pt" o:ole="">
            <v:imagedata r:id="rId14" o:title=""/>
          </v:shape>
          <o:OLEObject Type="Embed" ProgID="Equation.3" ShapeID="_x0000_i1028" DrawAspect="Content" ObjectID="_1439897758" r:id="rId15"/>
        </w:object>
      </w:r>
      <w:r w:rsidRPr="005F122C">
        <w:rPr>
          <w:rFonts w:ascii="Times New Roman" w:hAnsi="Times New Roman"/>
          <w:sz w:val="23"/>
          <w:szCs w:val="23"/>
        </w:rPr>
        <w:t>= jumlah populasi pada masing-masing strata</w:t>
      </w:r>
    </w:p>
    <w:p w:rsidR="00DA01C0" w:rsidRPr="005F122C" w:rsidRDefault="00DA01C0" w:rsidP="006C2762">
      <w:pPr>
        <w:pStyle w:val="ListParagraph"/>
        <w:spacing w:line="240" w:lineRule="auto"/>
        <w:ind w:left="0"/>
        <w:jc w:val="both"/>
        <w:rPr>
          <w:rFonts w:ascii="Times New Roman" w:hAnsi="Times New Roman"/>
          <w:sz w:val="23"/>
          <w:szCs w:val="23"/>
        </w:rPr>
      </w:pPr>
      <w:r w:rsidRPr="005F122C">
        <w:rPr>
          <w:rFonts w:ascii="Times New Roman" w:hAnsi="Times New Roman"/>
          <w:position w:val="-6"/>
          <w:sz w:val="23"/>
          <w:szCs w:val="23"/>
        </w:rPr>
        <w:object w:dxaOrig="279" w:dyaOrig="279">
          <v:shape id="_x0000_i1029" type="#_x0000_t75" style="width:12.75pt;height:12.75pt" o:ole="">
            <v:imagedata r:id="rId16" o:title=""/>
          </v:shape>
          <o:OLEObject Type="Embed" ProgID="Equation.3" ShapeID="_x0000_i1029" DrawAspect="Content" ObjectID="_1439897759" r:id="rId17"/>
        </w:object>
      </w:r>
      <w:r w:rsidRPr="005F122C">
        <w:rPr>
          <w:rFonts w:ascii="Times New Roman" w:hAnsi="Times New Roman"/>
          <w:sz w:val="23"/>
          <w:szCs w:val="23"/>
        </w:rPr>
        <w:t>= jumlah populasi secara keseluruhan</w:t>
      </w:r>
    </w:p>
    <w:p w:rsidR="00DA01C0" w:rsidRPr="005F122C" w:rsidRDefault="00DA01C0" w:rsidP="006C2762">
      <w:pPr>
        <w:pStyle w:val="ListParagraph"/>
        <w:spacing w:line="240" w:lineRule="auto"/>
        <w:ind w:left="0"/>
        <w:jc w:val="both"/>
        <w:rPr>
          <w:rFonts w:ascii="Times New Roman" w:hAnsi="Times New Roman"/>
          <w:sz w:val="23"/>
          <w:szCs w:val="23"/>
        </w:rPr>
      </w:pPr>
      <w:r w:rsidRPr="005F122C">
        <w:rPr>
          <w:rFonts w:ascii="Times New Roman" w:hAnsi="Times New Roman"/>
          <w:position w:val="-6"/>
          <w:sz w:val="23"/>
          <w:szCs w:val="23"/>
        </w:rPr>
        <w:object w:dxaOrig="200" w:dyaOrig="220">
          <v:shape id="_x0000_i1030" type="#_x0000_t75" style="width:9pt;height:11.25pt" o:ole="">
            <v:imagedata r:id="rId18" o:title=""/>
          </v:shape>
          <o:OLEObject Type="Embed" ProgID="Equation.3" ShapeID="_x0000_i1030" DrawAspect="Content" ObjectID="_1439897760" r:id="rId19"/>
        </w:object>
      </w:r>
      <w:r w:rsidRPr="005F122C">
        <w:rPr>
          <w:rFonts w:ascii="Times New Roman" w:hAnsi="Times New Roman"/>
          <w:sz w:val="23"/>
          <w:szCs w:val="23"/>
        </w:rPr>
        <w:t>= jumlah sampel</w:t>
      </w:r>
    </w:p>
    <w:p w:rsidR="00DA01C0" w:rsidRDefault="00DA01C0" w:rsidP="00DA01C0">
      <w:pPr>
        <w:pStyle w:val="ListParagraph"/>
        <w:tabs>
          <w:tab w:val="left" w:pos="1134"/>
        </w:tabs>
        <w:spacing w:line="240" w:lineRule="auto"/>
        <w:ind w:left="709" w:hanging="461"/>
        <w:jc w:val="both"/>
        <w:rPr>
          <w:rFonts w:ascii="Times New Roman" w:hAnsi="Times New Roman"/>
          <w:sz w:val="23"/>
          <w:szCs w:val="23"/>
          <w:lang w:val="en-US"/>
        </w:rPr>
      </w:pPr>
    </w:p>
    <w:p w:rsidR="006C2762" w:rsidRPr="006C2762" w:rsidRDefault="006C2762" w:rsidP="00DA01C0">
      <w:pPr>
        <w:pStyle w:val="ListParagraph"/>
        <w:tabs>
          <w:tab w:val="left" w:pos="1134"/>
        </w:tabs>
        <w:spacing w:line="240" w:lineRule="auto"/>
        <w:ind w:left="709" w:hanging="461"/>
        <w:jc w:val="both"/>
        <w:rPr>
          <w:rFonts w:ascii="Times New Roman" w:hAnsi="Times New Roman"/>
          <w:sz w:val="23"/>
          <w:szCs w:val="23"/>
          <w:lang w:val="en-US"/>
        </w:rPr>
      </w:pPr>
    </w:p>
    <w:p w:rsidR="006C2762" w:rsidRDefault="00DA01C0" w:rsidP="00DA01C0">
      <w:pPr>
        <w:pStyle w:val="ListParagraph"/>
        <w:tabs>
          <w:tab w:val="left" w:pos="1134"/>
        </w:tabs>
        <w:spacing w:line="240" w:lineRule="auto"/>
        <w:ind w:left="248"/>
        <w:jc w:val="both"/>
        <w:rPr>
          <w:rFonts w:ascii="Times New Roman" w:hAnsi="Times New Roman"/>
          <w:sz w:val="23"/>
          <w:szCs w:val="23"/>
        </w:rPr>
      </w:pPr>
      <w:r w:rsidRPr="005F122C">
        <w:rPr>
          <w:rFonts w:ascii="Times New Roman" w:hAnsi="Times New Roman"/>
          <w:sz w:val="23"/>
          <w:szCs w:val="23"/>
          <w:lang w:val="en-US"/>
        </w:rPr>
        <w:tab/>
      </w:r>
      <w:r w:rsidRPr="005F122C">
        <w:rPr>
          <w:rFonts w:ascii="Times New Roman" w:hAnsi="Times New Roman"/>
          <w:sz w:val="23"/>
          <w:szCs w:val="23"/>
        </w:rPr>
        <w:t xml:space="preserve">Berdasarkan perhitungan </w:t>
      </w:r>
      <w:r w:rsidRPr="005F122C">
        <w:rPr>
          <w:rFonts w:ascii="Times New Roman" w:hAnsi="Times New Roman"/>
          <w:i/>
          <w:sz w:val="23"/>
          <w:szCs w:val="23"/>
        </w:rPr>
        <w:t>proportional sampling</w:t>
      </w:r>
      <w:r w:rsidRPr="005F122C">
        <w:rPr>
          <w:rFonts w:ascii="Times New Roman" w:hAnsi="Times New Roman"/>
          <w:sz w:val="23"/>
          <w:szCs w:val="23"/>
        </w:rPr>
        <w:t xml:space="preserve"> pada lima RT Kelurahan Sidomulyo yang dijadikan lokasi penelitian, maka diperoleh pengalokasian sampel sebagai berikut :</w:t>
      </w:r>
    </w:p>
    <w:p w:rsidR="006C2762" w:rsidRDefault="006C2762">
      <w:pPr>
        <w:rPr>
          <w:rFonts w:ascii="Times New Roman" w:eastAsia="Times New Roman" w:hAnsi="Times New Roman" w:cs="Times New Roman"/>
          <w:sz w:val="23"/>
          <w:szCs w:val="23"/>
          <w:lang w:val="id-ID" w:eastAsia="id-ID"/>
        </w:rPr>
      </w:pPr>
      <w:r>
        <w:rPr>
          <w:rFonts w:ascii="Times New Roman" w:hAnsi="Times New Roman"/>
          <w:sz w:val="23"/>
          <w:szCs w:val="23"/>
        </w:rPr>
        <w:br w:type="page"/>
      </w:r>
    </w:p>
    <w:tbl>
      <w:tblPr>
        <w:tblpPr w:leftFromText="180" w:rightFromText="180" w:vertAnchor="text" w:horzAnchor="margin" w:tblpX="108" w:tblpY="57"/>
        <w:tblW w:w="7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702"/>
        <w:gridCol w:w="2070"/>
        <w:gridCol w:w="2340"/>
        <w:gridCol w:w="1800"/>
      </w:tblGrid>
      <w:tr w:rsidR="006C2762" w:rsidRPr="00302056" w:rsidTr="006C2762">
        <w:trPr>
          <w:trHeight w:val="710"/>
        </w:trPr>
        <w:tc>
          <w:tcPr>
            <w:tcW w:w="468" w:type="dxa"/>
            <w:tcBorders>
              <w:top w:val="single" w:sz="4" w:space="0" w:color="auto"/>
              <w:left w:val="single" w:sz="4" w:space="0" w:color="auto"/>
              <w:bottom w:val="single" w:sz="4" w:space="0" w:color="auto"/>
            </w:tcBorders>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lastRenderedPageBreak/>
              <w:t>NO</w:t>
            </w:r>
          </w:p>
        </w:tc>
        <w:tc>
          <w:tcPr>
            <w:tcW w:w="702" w:type="dxa"/>
            <w:tcBorders>
              <w:top w:val="single" w:sz="4" w:space="0" w:color="auto"/>
              <w:left w:val="single" w:sz="4" w:space="0" w:color="auto"/>
              <w:bottom w:val="single" w:sz="4" w:space="0" w:color="auto"/>
            </w:tcBorders>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t>RT</w:t>
            </w:r>
          </w:p>
        </w:tc>
        <w:tc>
          <w:tcPr>
            <w:tcW w:w="2070" w:type="dxa"/>
            <w:tcBorders>
              <w:top w:val="single" w:sz="4" w:space="0" w:color="auto"/>
              <w:left w:val="single" w:sz="4" w:space="0" w:color="auto"/>
              <w:bottom w:val="single" w:sz="4" w:space="0" w:color="auto"/>
              <w:right w:val="single" w:sz="4" w:space="0" w:color="auto"/>
            </w:tcBorders>
            <w:vAlign w:val="center"/>
          </w:tcPr>
          <w:p w:rsidR="006C2762" w:rsidRPr="00302056" w:rsidRDefault="006C2762" w:rsidP="006C2762">
            <w:pPr>
              <w:pStyle w:val="ListParagraph"/>
              <w:tabs>
                <w:tab w:val="left" w:pos="1134"/>
              </w:tabs>
              <w:spacing w:line="240" w:lineRule="auto"/>
              <w:ind w:left="0"/>
              <w:jc w:val="center"/>
              <w:rPr>
                <w:rFonts w:ascii="Times New Roman" w:hAnsi="Times New Roman"/>
                <w:b/>
                <w:sz w:val="16"/>
                <w:szCs w:val="24"/>
              </w:rPr>
            </w:pPr>
            <w:r w:rsidRPr="00302056">
              <w:rPr>
                <w:rFonts w:ascii="Times New Roman" w:hAnsi="Times New Roman"/>
                <w:b/>
                <w:sz w:val="16"/>
                <w:szCs w:val="24"/>
              </w:rPr>
              <w:t>JUMLAH MASYARAKAT (</w:t>
            </w:r>
            <w:r w:rsidRPr="00302056">
              <w:rPr>
                <w:position w:val="-12"/>
                <w:sz w:val="16"/>
              </w:rPr>
              <w:object w:dxaOrig="300" w:dyaOrig="360">
                <v:shape id="_x0000_i1031" type="#_x0000_t75" style="width:15pt;height:18.75pt" o:ole="">
                  <v:imagedata r:id="rId20" o:title=""/>
                </v:shape>
                <o:OLEObject Type="Embed" ProgID="Equation.3" ShapeID="_x0000_i1031" DrawAspect="Content" ObjectID="_1439897761" r:id="rId21"/>
              </w:object>
            </w:r>
            <w:r w:rsidRPr="00302056">
              <w:rPr>
                <w:rFonts w:ascii="Times New Roman" w:hAnsi="Times New Roman"/>
                <w:b/>
                <w:sz w:val="16"/>
                <w:szCs w:val="24"/>
              </w:rPr>
              <w:t>)</w:t>
            </w:r>
          </w:p>
        </w:tc>
        <w:tc>
          <w:tcPr>
            <w:tcW w:w="2340" w:type="dxa"/>
            <w:tcBorders>
              <w:top w:val="single" w:sz="4" w:space="0" w:color="auto"/>
              <w:bottom w:val="single" w:sz="4" w:space="0" w:color="auto"/>
              <w:right w:val="single" w:sz="4" w:space="0" w:color="auto"/>
            </w:tcBorders>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t xml:space="preserve">JUMLAH SAMPEL BERDASARKAN </w:t>
            </w:r>
            <w:r w:rsidRPr="00302056">
              <w:rPr>
                <w:rFonts w:ascii="Times New Roman" w:hAnsi="Times New Roman"/>
                <w:b/>
                <w:i/>
                <w:sz w:val="16"/>
                <w:szCs w:val="24"/>
              </w:rPr>
              <w:t>PROPORTIONAL SAMPLING</w:t>
            </w:r>
          </w:p>
        </w:tc>
        <w:tc>
          <w:tcPr>
            <w:tcW w:w="1800" w:type="dxa"/>
            <w:tcBorders>
              <w:top w:val="single" w:sz="4" w:space="0" w:color="auto"/>
              <w:bottom w:val="single" w:sz="4" w:space="0" w:color="auto"/>
              <w:right w:val="single" w:sz="4" w:space="0" w:color="auto"/>
            </w:tcBorders>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t>PEMBULATAN SAMPEL (</w:t>
            </w:r>
            <w:r w:rsidRPr="00302056">
              <w:rPr>
                <w:position w:val="-12"/>
                <w:sz w:val="16"/>
              </w:rPr>
              <w:object w:dxaOrig="240" w:dyaOrig="360">
                <v:shape id="_x0000_i1032" type="#_x0000_t75" style="width:12pt;height:18.75pt" o:ole="">
                  <v:imagedata r:id="rId22" o:title=""/>
                </v:shape>
                <o:OLEObject Type="Embed" ProgID="Equation.3" ShapeID="_x0000_i1032" DrawAspect="Content" ObjectID="_1439897762" r:id="rId23"/>
              </w:object>
            </w:r>
            <w:r w:rsidRPr="00302056">
              <w:rPr>
                <w:rFonts w:ascii="Times New Roman" w:hAnsi="Times New Roman"/>
                <w:b/>
                <w:sz w:val="16"/>
                <w:szCs w:val="24"/>
              </w:rPr>
              <w:t>)</w:t>
            </w:r>
          </w:p>
        </w:tc>
      </w:tr>
      <w:tr w:rsidR="006C2762" w:rsidRPr="00302056" w:rsidTr="006C2762">
        <w:trPr>
          <w:trHeight w:val="305"/>
        </w:trPr>
        <w:tc>
          <w:tcPr>
            <w:tcW w:w="468" w:type="dxa"/>
            <w:tcBorders>
              <w:top w:val="single" w:sz="4" w:space="0" w:color="auto"/>
              <w:left w:val="single" w:sz="4" w:space="0" w:color="auto"/>
              <w:bottom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w:t>
            </w:r>
          </w:p>
        </w:tc>
        <w:tc>
          <w:tcPr>
            <w:tcW w:w="702" w:type="dxa"/>
            <w:tcBorders>
              <w:top w:val="single" w:sz="4" w:space="0" w:color="auto"/>
              <w:left w:val="single" w:sz="4" w:space="0" w:color="auto"/>
              <w:bottom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28</w:t>
            </w:r>
          </w:p>
        </w:tc>
        <w:tc>
          <w:tcPr>
            <w:tcW w:w="2070" w:type="dxa"/>
            <w:tcBorders>
              <w:top w:val="single" w:sz="4" w:space="0" w:color="auto"/>
              <w:left w:val="single" w:sz="4" w:space="0" w:color="auto"/>
              <w:bottom w:val="single" w:sz="4" w:space="0" w:color="auto"/>
              <w:right w:val="single" w:sz="4" w:space="0" w:color="auto"/>
            </w:tcBorders>
            <w:vAlign w:val="center"/>
          </w:tcPr>
          <w:p w:rsidR="006C2762" w:rsidRPr="008F2D77" w:rsidRDefault="006C2762" w:rsidP="006C2762">
            <w:pPr>
              <w:pStyle w:val="ListParagraph"/>
              <w:tabs>
                <w:tab w:val="left" w:pos="1134"/>
              </w:tabs>
              <w:spacing w:line="240" w:lineRule="auto"/>
              <w:ind w:left="0"/>
              <w:jc w:val="center"/>
              <w:rPr>
                <w:rFonts w:ascii="Times New Roman" w:hAnsi="Times New Roman"/>
                <w:sz w:val="18"/>
                <w:szCs w:val="24"/>
              </w:rPr>
            </w:pPr>
            <w:r w:rsidRPr="008F2D77">
              <w:rPr>
                <w:rFonts w:ascii="Times New Roman" w:hAnsi="Times New Roman"/>
                <w:sz w:val="18"/>
                <w:szCs w:val="24"/>
              </w:rPr>
              <w:t>127</w:t>
            </w:r>
          </w:p>
        </w:tc>
        <w:tc>
          <w:tcPr>
            <w:tcW w:w="2340" w:type="dxa"/>
            <w:tcBorders>
              <w:top w:val="single" w:sz="4" w:space="0" w:color="auto"/>
              <w:bottom w:val="single" w:sz="4" w:space="0" w:color="auto"/>
              <w:right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15,56</w:t>
            </w:r>
          </w:p>
        </w:tc>
        <w:tc>
          <w:tcPr>
            <w:tcW w:w="1800" w:type="dxa"/>
            <w:tcBorders>
              <w:top w:val="single" w:sz="4" w:space="0" w:color="auto"/>
              <w:bottom w:val="single" w:sz="4" w:space="0" w:color="auto"/>
              <w:right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16</w:t>
            </w:r>
          </w:p>
        </w:tc>
      </w:tr>
      <w:tr w:rsidR="006C2762" w:rsidRPr="00302056" w:rsidTr="006C2762">
        <w:trPr>
          <w:trHeight w:val="280"/>
        </w:trPr>
        <w:tc>
          <w:tcPr>
            <w:tcW w:w="468" w:type="dxa"/>
            <w:tcBorders>
              <w:top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2</w:t>
            </w:r>
          </w:p>
        </w:tc>
        <w:tc>
          <w:tcPr>
            <w:tcW w:w="702" w:type="dxa"/>
            <w:tcBorders>
              <w:top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29</w:t>
            </w:r>
          </w:p>
        </w:tc>
        <w:tc>
          <w:tcPr>
            <w:tcW w:w="2070" w:type="dxa"/>
            <w:tcBorders>
              <w:top w:val="single" w:sz="4" w:space="0" w:color="auto"/>
            </w:tcBorders>
            <w:vAlign w:val="center"/>
          </w:tcPr>
          <w:p w:rsidR="006C2762" w:rsidRPr="008F2D77" w:rsidRDefault="006C2762" w:rsidP="006C2762">
            <w:pPr>
              <w:pStyle w:val="ListParagraph"/>
              <w:tabs>
                <w:tab w:val="left" w:pos="1134"/>
              </w:tabs>
              <w:spacing w:line="240" w:lineRule="auto"/>
              <w:ind w:left="0"/>
              <w:jc w:val="center"/>
              <w:rPr>
                <w:rFonts w:ascii="Times New Roman" w:hAnsi="Times New Roman"/>
                <w:sz w:val="18"/>
                <w:szCs w:val="24"/>
              </w:rPr>
            </w:pPr>
            <w:r w:rsidRPr="008F2D77">
              <w:rPr>
                <w:rFonts w:ascii="Times New Roman" w:hAnsi="Times New Roman"/>
                <w:sz w:val="18"/>
                <w:szCs w:val="24"/>
              </w:rPr>
              <w:t>132</w:t>
            </w:r>
          </w:p>
        </w:tc>
        <w:tc>
          <w:tcPr>
            <w:tcW w:w="2340" w:type="dxa"/>
            <w:tcBorders>
              <w:top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16,17</w:t>
            </w:r>
          </w:p>
        </w:tc>
        <w:tc>
          <w:tcPr>
            <w:tcW w:w="1800" w:type="dxa"/>
            <w:tcBorders>
              <w:top w:val="single" w:sz="4" w:space="0" w:color="auto"/>
            </w:tcBorders>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16</w:t>
            </w:r>
          </w:p>
        </w:tc>
      </w:tr>
      <w:tr w:rsidR="006C2762" w:rsidRPr="00302056" w:rsidTr="006C2762">
        <w:trPr>
          <w:trHeight w:val="267"/>
        </w:trPr>
        <w:tc>
          <w:tcPr>
            <w:tcW w:w="468"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3</w:t>
            </w:r>
          </w:p>
        </w:tc>
        <w:tc>
          <w:tcPr>
            <w:tcW w:w="702"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32</w:t>
            </w:r>
          </w:p>
        </w:tc>
        <w:tc>
          <w:tcPr>
            <w:tcW w:w="2070" w:type="dxa"/>
            <w:vAlign w:val="center"/>
          </w:tcPr>
          <w:p w:rsidR="006C2762" w:rsidRPr="008F2D77" w:rsidRDefault="006C2762" w:rsidP="006C2762">
            <w:pPr>
              <w:pStyle w:val="ListParagraph"/>
              <w:tabs>
                <w:tab w:val="left" w:pos="1134"/>
              </w:tabs>
              <w:spacing w:line="240" w:lineRule="auto"/>
              <w:ind w:left="0"/>
              <w:jc w:val="center"/>
              <w:rPr>
                <w:rFonts w:ascii="Times New Roman" w:hAnsi="Times New Roman"/>
                <w:sz w:val="18"/>
                <w:szCs w:val="24"/>
              </w:rPr>
            </w:pPr>
            <w:r w:rsidRPr="008F2D77">
              <w:rPr>
                <w:rFonts w:ascii="Times New Roman" w:hAnsi="Times New Roman"/>
                <w:sz w:val="18"/>
                <w:szCs w:val="24"/>
              </w:rPr>
              <w:t>141</w:t>
            </w:r>
          </w:p>
        </w:tc>
        <w:tc>
          <w:tcPr>
            <w:tcW w:w="2340"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17,27</w:t>
            </w:r>
          </w:p>
        </w:tc>
        <w:tc>
          <w:tcPr>
            <w:tcW w:w="1800"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17</w:t>
            </w:r>
          </w:p>
        </w:tc>
      </w:tr>
      <w:tr w:rsidR="006C2762" w:rsidRPr="00302056" w:rsidTr="006C2762">
        <w:trPr>
          <w:trHeight w:val="280"/>
        </w:trPr>
        <w:tc>
          <w:tcPr>
            <w:tcW w:w="468"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4</w:t>
            </w:r>
          </w:p>
        </w:tc>
        <w:tc>
          <w:tcPr>
            <w:tcW w:w="702"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33</w:t>
            </w:r>
          </w:p>
        </w:tc>
        <w:tc>
          <w:tcPr>
            <w:tcW w:w="2070" w:type="dxa"/>
            <w:vAlign w:val="center"/>
          </w:tcPr>
          <w:p w:rsidR="006C2762" w:rsidRPr="008F2D77" w:rsidRDefault="006C2762" w:rsidP="006C2762">
            <w:pPr>
              <w:pStyle w:val="ListParagraph"/>
              <w:tabs>
                <w:tab w:val="left" w:pos="1134"/>
              </w:tabs>
              <w:spacing w:line="240" w:lineRule="auto"/>
              <w:ind w:left="0"/>
              <w:jc w:val="center"/>
              <w:rPr>
                <w:rFonts w:ascii="Times New Roman" w:hAnsi="Times New Roman"/>
                <w:sz w:val="18"/>
                <w:szCs w:val="24"/>
              </w:rPr>
            </w:pPr>
            <w:r w:rsidRPr="008F2D77">
              <w:rPr>
                <w:rFonts w:ascii="Times New Roman" w:hAnsi="Times New Roman"/>
                <w:sz w:val="18"/>
                <w:szCs w:val="24"/>
              </w:rPr>
              <w:t>243</w:t>
            </w:r>
          </w:p>
        </w:tc>
        <w:tc>
          <w:tcPr>
            <w:tcW w:w="2340"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29,77</w:t>
            </w:r>
          </w:p>
        </w:tc>
        <w:tc>
          <w:tcPr>
            <w:tcW w:w="1800"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30</w:t>
            </w:r>
          </w:p>
        </w:tc>
      </w:tr>
      <w:tr w:rsidR="006C2762" w:rsidRPr="00302056" w:rsidTr="006C2762">
        <w:trPr>
          <w:trHeight w:val="267"/>
        </w:trPr>
        <w:tc>
          <w:tcPr>
            <w:tcW w:w="468"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5</w:t>
            </w:r>
          </w:p>
        </w:tc>
        <w:tc>
          <w:tcPr>
            <w:tcW w:w="702"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36</w:t>
            </w:r>
          </w:p>
        </w:tc>
        <w:tc>
          <w:tcPr>
            <w:tcW w:w="2070" w:type="dxa"/>
            <w:vAlign w:val="center"/>
          </w:tcPr>
          <w:p w:rsidR="006C2762" w:rsidRPr="008F2D77" w:rsidRDefault="006C2762" w:rsidP="006C2762">
            <w:pPr>
              <w:pStyle w:val="ListParagraph"/>
              <w:tabs>
                <w:tab w:val="left" w:pos="1134"/>
              </w:tabs>
              <w:spacing w:line="240" w:lineRule="auto"/>
              <w:ind w:left="0"/>
              <w:jc w:val="center"/>
              <w:rPr>
                <w:rFonts w:ascii="Times New Roman" w:hAnsi="Times New Roman"/>
                <w:sz w:val="18"/>
                <w:szCs w:val="24"/>
              </w:rPr>
            </w:pPr>
            <w:r w:rsidRPr="008F2D77">
              <w:rPr>
                <w:rFonts w:ascii="Times New Roman" w:hAnsi="Times New Roman"/>
                <w:sz w:val="18"/>
                <w:szCs w:val="24"/>
              </w:rPr>
              <w:t>165</w:t>
            </w:r>
          </w:p>
        </w:tc>
        <w:tc>
          <w:tcPr>
            <w:tcW w:w="2340"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20,21</w:t>
            </w:r>
          </w:p>
        </w:tc>
        <w:tc>
          <w:tcPr>
            <w:tcW w:w="1800" w:type="dxa"/>
            <w:vAlign w:val="center"/>
          </w:tcPr>
          <w:p w:rsidR="006C2762" w:rsidRPr="008F2D77" w:rsidRDefault="006C2762" w:rsidP="006C2762">
            <w:pPr>
              <w:pStyle w:val="ListParagraph"/>
              <w:spacing w:line="240" w:lineRule="auto"/>
              <w:ind w:left="0"/>
              <w:jc w:val="center"/>
              <w:rPr>
                <w:rFonts w:ascii="Times New Roman" w:hAnsi="Times New Roman"/>
                <w:sz w:val="18"/>
                <w:szCs w:val="24"/>
              </w:rPr>
            </w:pPr>
            <w:r w:rsidRPr="008F2D77">
              <w:rPr>
                <w:rFonts w:ascii="Times New Roman" w:hAnsi="Times New Roman"/>
                <w:sz w:val="18"/>
                <w:szCs w:val="24"/>
              </w:rPr>
              <w:t>20</w:t>
            </w:r>
          </w:p>
        </w:tc>
      </w:tr>
      <w:tr w:rsidR="006C2762" w:rsidRPr="00302056" w:rsidTr="006C2762">
        <w:trPr>
          <w:trHeight w:val="70"/>
        </w:trPr>
        <w:tc>
          <w:tcPr>
            <w:tcW w:w="1170" w:type="dxa"/>
            <w:gridSpan w:val="2"/>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t>JUMLAH</w:t>
            </w:r>
          </w:p>
        </w:tc>
        <w:tc>
          <w:tcPr>
            <w:tcW w:w="2070" w:type="dxa"/>
            <w:vAlign w:val="center"/>
          </w:tcPr>
          <w:p w:rsidR="006C2762" w:rsidRPr="00302056" w:rsidRDefault="006C2762" w:rsidP="006C2762">
            <w:pPr>
              <w:pStyle w:val="ListParagraph"/>
              <w:tabs>
                <w:tab w:val="left" w:pos="1134"/>
              </w:tabs>
              <w:spacing w:line="240" w:lineRule="auto"/>
              <w:ind w:left="0"/>
              <w:jc w:val="center"/>
              <w:rPr>
                <w:rFonts w:ascii="Times New Roman" w:hAnsi="Times New Roman"/>
                <w:b/>
                <w:sz w:val="16"/>
                <w:szCs w:val="24"/>
              </w:rPr>
            </w:pPr>
            <w:r w:rsidRPr="00302056">
              <w:rPr>
                <w:rFonts w:ascii="Times New Roman" w:hAnsi="Times New Roman"/>
                <w:b/>
                <w:sz w:val="16"/>
                <w:szCs w:val="24"/>
              </w:rPr>
              <w:t>808</w:t>
            </w:r>
          </w:p>
        </w:tc>
        <w:tc>
          <w:tcPr>
            <w:tcW w:w="2340" w:type="dxa"/>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t>98,98</w:t>
            </w:r>
          </w:p>
        </w:tc>
        <w:tc>
          <w:tcPr>
            <w:tcW w:w="1800" w:type="dxa"/>
            <w:vAlign w:val="center"/>
          </w:tcPr>
          <w:p w:rsidR="006C2762" w:rsidRPr="00302056" w:rsidRDefault="006C2762" w:rsidP="006C2762">
            <w:pPr>
              <w:pStyle w:val="ListParagraph"/>
              <w:spacing w:line="240" w:lineRule="auto"/>
              <w:ind w:left="0"/>
              <w:jc w:val="center"/>
              <w:rPr>
                <w:rFonts w:ascii="Times New Roman" w:hAnsi="Times New Roman"/>
                <w:b/>
                <w:sz w:val="16"/>
                <w:szCs w:val="24"/>
              </w:rPr>
            </w:pPr>
            <w:r w:rsidRPr="00302056">
              <w:rPr>
                <w:rFonts w:ascii="Times New Roman" w:hAnsi="Times New Roman"/>
                <w:b/>
                <w:sz w:val="16"/>
                <w:szCs w:val="24"/>
              </w:rPr>
              <w:t>99</w:t>
            </w:r>
          </w:p>
        </w:tc>
      </w:tr>
    </w:tbl>
    <w:p w:rsidR="00DA01C0" w:rsidRPr="005F122C" w:rsidRDefault="00DA01C0" w:rsidP="00DA01C0">
      <w:pPr>
        <w:pStyle w:val="ListParagraph"/>
        <w:tabs>
          <w:tab w:val="left" w:pos="1134"/>
        </w:tabs>
        <w:spacing w:line="240" w:lineRule="auto"/>
        <w:ind w:left="248"/>
        <w:jc w:val="both"/>
        <w:rPr>
          <w:rFonts w:ascii="Times New Roman" w:hAnsi="Times New Roman"/>
          <w:sz w:val="23"/>
          <w:szCs w:val="23"/>
          <w:lang w:val="en-US"/>
        </w:rPr>
      </w:pPr>
    </w:p>
    <w:p w:rsidR="006C2762" w:rsidRDefault="00DA01C0" w:rsidP="006C2762">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rPr>
        <w:tab/>
      </w:r>
    </w:p>
    <w:p w:rsidR="00DA01C0" w:rsidRDefault="00DA01C0" w:rsidP="006C2762">
      <w:pPr>
        <w:pStyle w:val="ListParagraph"/>
        <w:spacing w:line="240" w:lineRule="auto"/>
        <w:ind w:left="0" w:firstLine="709"/>
        <w:jc w:val="both"/>
        <w:rPr>
          <w:rFonts w:ascii="Times New Roman" w:hAnsi="Times New Roman"/>
          <w:sz w:val="24"/>
          <w:szCs w:val="24"/>
        </w:rPr>
      </w:pPr>
      <w:r w:rsidRPr="00832B41">
        <w:rPr>
          <w:rFonts w:ascii="Times New Roman" w:hAnsi="Times New Roman"/>
          <w:sz w:val="24"/>
          <w:szCs w:val="24"/>
        </w:rPr>
        <w:t xml:space="preserve">Untuk selanjutnya, pengambilan sampel di masing – masing RT akan menggunakan </w:t>
      </w:r>
      <w:r w:rsidRPr="00832B41">
        <w:rPr>
          <w:rFonts w:ascii="Times New Roman" w:hAnsi="Times New Roman"/>
          <w:i/>
          <w:sz w:val="24"/>
          <w:szCs w:val="24"/>
        </w:rPr>
        <w:t>Simple Random Sampling</w:t>
      </w:r>
      <w:r w:rsidRPr="00832B41">
        <w:rPr>
          <w:rFonts w:ascii="Times New Roman" w:hAnsi="Times New Roman"/>
          <w:sz w:val="24"/>
          <w:szCs w:val="24"/>
        </w:rPr>
        <w:t xml:space="preserve">, yaitu penarikan sampel secara acak tanpa memperhatikan strata yang ada dalam populasi, penarikan sampel seperti ini dilakukan bila anggota populasi dianggap </w:t>
      </w:r>
      <w:r>
        <w:rPr>
          <w:rFonts w:ascii="Times New Roman" w:hAnsi="Times New Roman"/>
          <w:sz w:val="24"/>
          <w:szCs w:val="24"/>
        </w:rPr>
        <w:t>homogen</w:t>
      </w:r>
      <w:r w:rsidRPr="00832B41">
        <w:rPr>
          <w:rFonts w:ascii="Times New Roman" w:hAnsi="Times New Roman"/>
          <w:sz w:val="24"/>
          <w:szCs w:val="24"/>
        </w:rPr>
        <w:t xml:space="preserve"> (Sugiyono,2011: 85). </w:t>
      </w:r>
    </w:p>
    <w:p w:rsidR="00DA01C0" w:rsidRDefault="00DA01C0" w:rsidP="00DA01C0">
      <w:pPr>
        <w:pStyle w:val="ListParagraph"/>
        <w:spacing w:line="240" w:lineRule="auto"/>
        <w:ind w:left="0" w:firstLine="709"/>
        <w:jc w:val="both"/>
        <w:rPr>
          <w:rFonts w:ascii="Times New Roman" w:hAnsi="Times New Roman"/>
          <w:sz w:val="24"/>
          <w:szCs w:val="24"/>
        </w:rPr>
      </w:pPr>
      <w:r w:rsidRPr="00832B41">
        <w:rPr>
          <w:rFonts w:ascii="Times New Roman" w:hAnsi="Times New Roman"/>
          <w:sz w:val="24"/>
          <w:szCs w:val="24"/>
        </w:rPr>
        <w:t xml:space="preserve">Adapun cara penentuan </w:t>
      </w:r>
      <w:r>
        <w:rPr>
          <w:rFonts w:ascii="Times New Roman" w:hAnsi="Times New Roman"/>
          <w:sz w:val="24"/>
          <w:szCs w:val="24"/>
        </w:rPr>
        <w:t xml:space="preserve">siapa saja yang menjadi </w:t>
      </w:r>
      <w:r w:rsidRPr="00832B41">
        <w:rPr>
          <w:rFonts w:ascii="Times New Roman" w:hAnsi="Times New Roman"/>
          <w:sz w:val="24"/>
          <w:szCs w:val="24"/>
        </w:rPr>
        <w:t xml:space="preserve">sampel </w:t>
      </w:r>
      <w:r>
        <w:rPr>
          <w:rFonts w:ascii="Times New Roman" w:hAnsi="Times New Roman"/>
          <w:sz w:val="24"/>
          <w:szCs w:val="24"/>
        </w:rPr>
        <w:t xml:space="preserve">dalam penelitian ini adalah </w:t>
      </w:r>
      <w:r w:rsidRPr="00832B41">
        <w:rPr>
          <w:rFonts w:ascii="Times New Roman" w:hAnsi="Times New Roman"/>
          <w:sz w:val="24"/>
          <w:szCs w:val="24"/>
        </w:rPr>
        <w:t>dengan menggunakan undian.</w:t>
      </w:r>
    </w:p>
    <w:p w:rsidR="00DA01C0" w:rsidRDefault="00DA01C0" w:rsidP="00DA01C0">
      <w:pPr>
        <w:tabs>
          <w:tab w:val="left" w:pos="709"/>
        </w:tabs>
        <w:spacing w:line="240" w:lineRule="auto"/>
        <w:jc w:val="both"/>
        <w:rPr>
          <w:rFonts w:ascii="Times New Roman" w:hAnsi="Times New Roman"/>
          <w:b/>
          <w:sz w:val="23"/>
          <w:szCs w:val="23"/>
        </w:rPr>
      </w:pPr>
    </w:p>
    <w:p w:rsidR="00DA01C0" w:rsidRDefault="00DA01C0" w:rsidP="00DA01C0">
      <w:pPr>
        <w:tabs>
          <w:tab w:val="left" w:pos="709"/>
        </w:tabs>
        <w:spacing w:line="240" w:lineRule="auto"/>
        <w:jc w:val="both"/>
        <w:rPr>
          <w:rFonts w:ascii="Times New Roman" w:hAnsi="Times New Roman"/>
          <w:b/>
          <w:sz w:val="23"/>
          <w:szCs w:val="23"/>
        </w:rPr>
      </w:pPr>
      <w:r w:rsidRPr="005F122C">
        <w:rPr>
          <w:rFonts w:ascii="Times New Roman" w:hAnsi="Times New Roman"/>
          <w:b/>
          <w:sz w:val="23"/>
          <w:szCs w:val="23"/>
        </w:rPr>
        <w:t>Teknik Analisis Data</w:t>
      </w:r>
    </w:p>
    <w:p w:rsidR="00DA01C0" w:rsidRPr="005F122C" w:rsidRDefault="00DA01C0" w:rsidP="00DA01C0">
      <w:pPr>
        <w:tabs>
          <w:tab w:val="left" w:pos="709"/>
        </w:tabs>
        <w:spacing w:line="240" w:lineRule="auto"/>
        <w:jc w:val="both"/>
        <w:rPr>
          <w:rFonts w:ascii="Times New Roman" w:hAnsi="Times New Roman"/>
          <w:sz w:val="23"/>
          <w:szCs w:val="23"/>
        </w:rPr>
      </w:pPr>
      <w:r>
        <w:rPr>
          <w:rFonts w:ascii="Times New Roman" w:hAnsi="Times New Roman"/>
          <w:b/>
          <w:sz w:val="23"/>
          <w:szCs w:val="23"/>
        </w:rPr>
        <w:tab/>
      </w:r>
      <w:r w:rsidRPr="005F122C">
        <w:rPr>
          <w:rFonts w:ascii="Times New Roman" w:hAnsi="Times New Roman"/>
          <w:sz w:val="23"/>
          <w:szCs w:val="23"/>
          <w:lang w:val="sv-SE"/>
        </w:rPr>
        <w:t>Teknik analisis data</w:t>
      </w:r>
      <w:r w:rsidRPr="005F122C">
        <w:rPr>
          <w:rFonts w:ascii="Times New Roman" w:hAnsi="Times New Roman"/>
          <w:sz w:val="23"/>
          <w:szCs w:val="23"/>
        </w:rPr>
        <w:t xml:space="preserve"> utama</w:t>
      </w:r>
      <w:r w:rsidRPr="005F122C">
        <w:rPr>
          <w:rFonts w:ascii="Times New Roman" w:hAnsi="Times New Roman"/>
          <w:sz w:val="23"/>
          <w:szCs w:val="23"/>
          <w:lang w:val="sv-SE"/>
        </w:rPr>
        <w:t xml:space="preserve"> yang dipergunakan dalam penelitian ini adalah teknik analisis data kuantitatif deskriptif.</w:t>
      </w:r>
      <w:r w:rsidRPr="005F122C">
        <w:rPr>
          <w:rFonts w:ascii="Times New Roman" w:hAnsi="Times New Roman"/>
          <w:sz w:val="23"/>
          <w:szCs w:val="23"/>
        </w:rPr>
        <w:t xml:space="preserve"> </w:t>
      </w:r>
      <w:r w:rsidRPr="005F122C">
        <w:rPr>
          <w:rFonts w:ascii="Times New Roman" w:hAnsi="Times New Roman"/>
          <w:sz w:val="23"/>
          <w:szCs w:val="23"/>
          <w:lang w:val="sv-SE"/>
        </w:rPr>
        <w:t>Peneliti menggunakan instrumen berupa kuesioner/angket, kemudian menganalisis hasilnya dengan bantuan alat ukur statistik yaitu SPSS (</w:t>
      </w:r>
      <w:r w:rsidRPr="005F122C">
        <w:rPr>
          <w:rFonts w:ascii="Times New Roman" w:hAnsi="Times New Roman"/>
          <w:i/>
          <w:sz w:val="23"/>
          <w:szCs w:val="23"/>
          <w:lang w:val="sv-SE"/>
        </w:rPr>
        <w:t>Statistical Product and Service Sollutions</w:t>
      </w:r>
      <w:r w:rsidRPr="005F122C">
        <w:rPr>
          <w:rFonts w:ascii="Times New Roman" w:hAnsi="Times New Roman"/>
          <w:sz w:val="23"/>
          <w:szCs w:val="23"/>
          <w:lang w:val="sv-SE"/>
        </w:rPr>
        <w:t>). Skala yang dipakai dalam penelitian ini antara lain :</w:t>
      </w:r>
    </w:p>
    <w:p w:rsidR="00DA01C0" w:rsidRPr="005F122C" w:rsidRDefault="00DA01C0" w:rsidP="00DA01C0">
      <w:pPr>
        <w:pStyle w:val="ListParagraph"/>
        <w:numPr>
          <w:ilvl w:val="0"/>
          <w:numId w:val="9"/>
        </w:numPr>
        <w:spacing w:line="240" w:lineRule="auto"/>
        <w:ind w:left="360"/>
        <w:jc w:val="both"/>
        <w:rPr>
          <w:rFonts w:ascii="Times New Roman" w:hAnsi="Times New Roman"/>
          <w:sz w:val="23"/>
          <w:szCs w:val="23"/>
        </w:rPr>
      </w:pPr>
      <w:r w:rsidRPr="005F122C">
        <w:rPr>
          <w:rFonts w:ascii="Times New Roman" w:hAnsi="Times New Roman"/>
          <w:i/>
          <w:sz w:val="23"/>
          <w:szCs w:val="23"/>
          <w:lang w:val="sv-SE"/>
        </w:rPr>
        <w:t>Skala Likert</w:t>
      </w:r>
      <w:r w:rsidRPr="005F122C">
        <w:rPr>
          <w:rFonts w:ascii="Times New Roman" w:hAnsi="Times New Roman"/>
          <w:sz w:val="23"/>
          <w:szCs w:val="23"/>
          <w:lang w:val="sv-SE"/>
        </w:rPr>
        <w:t xml:space="preserve">, yaitu metode skala yang mengukur baik tanggapan positif maupun negatif suatu pertanyaan. </w:t>
      </w:r>
    </w:p>
    <w:p w:rsidR="00DA01C0" w:rsidRPr="006C2762" w:rsidRDefault="00DA01C0" w:rsidP="00DA01C0">
      <w:pPr>
        <w:pStyle w:val="ListParagraph"/>
        <w:numPr>
          <w:ilvl w:val="0"/>
          <w:numId w:val="9"/>
        </w:numPr>
        <w:spacing w:after="0" w:line="240" w:lineRule="auto"/>
        <w:ind w:left="360"/>
        <w:jc w:val="both"/>
        <w:rPr>
          <w:rFonts w:ascii="Times New Roman" w:hAnsi="Times New Roman"/>
          <w:sz w:val="23"/>
          <w:szCs w:val="23"/>
        </w:rPr>
      </w:pPr>
      <w:r w:rsidRPr="005F122C">
        <w:rPr>
          <w:rFonts w:ascii="Times New Roman" w:hAnsi="Times New Roman"/>
          <w:sz w:val="23"/>
          <w:szCs w:val="23"/>
        </w:rPr>
        <w:t xml:space="preserve">Analisis </w:t>
      </w:r>
      <w:r w:rsidRPr="005F122C">
        <w:rPr>
          <w:rFonts w:ascii="Times New Roman" w:hAnsi="Times New Roman"/>
          <w:i/>
          <w:sz w:val="23"/>
          <w:szCs w:val="23"/>
        </w:rPr>
        <w:t>mean</w:t>
      </w:r>
      <w:r w:rsidRPr="005F122C">
        <w:rPr>
          <w:rFonts w:ascii="Times New Roman" w:hAnsi="Times New Roman"/>
          <w:sz w:val="23"/>
          <w:szCs w:val="23"/>
        </w:rPr>
        <w:t xml:space="preserve"> bertujuan untuk mengetahui tingkat pengaruh dari masing-masing faktor yang tercantum dalam koesioner. Hasil analisis </w:t>
      </w:r>
      <w:r w:rsidRPr="005F122C">
        <w:rPr>
          <w:rFonts w:ascii="Times New Roman" w:hAnsi="Times New Roman"/>
          <w:i/>
          <w:sz w:val="23"/>
          <w:szCs w:val="23"/>
        </w:rPr>
        <w:t>mean</w:t>
      </w:r>
      <w:r w:rsidRPr="005F122C">
        <w:rPr>
          <w:rFonts w:ascii="Times New Roman" w:hAnsi="Times New Roman"/>
          <w:sz w:val="23"/>
          <w:szCs w:val="23"/>
        </w:rPr>
        <w:t xml:space="preserve"> merupakan nilai rata-rata dari pendapat responden yang dihitung dengan rumus :</w:t>
      </w:r>
    </w:p>
    <w:p w:rsidR="006C2762" w:rsidRPr="005F122C" w:rsidRDefault="006C2762" w:rsidP="006C2762">
      <w:pPr>
        <w:pStyle w:val="ListParagraph"/>
        <w:spacing w:after="0" w:line="240" w:lineRule="auto"/>
        <w:ind w:left="360"/>
        <w:jc w:val="both"/>
        <w:rPr>
          <w:rFonts w:ascii="Times New Roman" w:hAnsi="Times New Roman"/>
          <w:sz w:val="23"/>
          <w:szCs w:val="23"/>
        </w:rPr>
      </w:pPr>
    </w:p>
    <w:p w:rsidR="00DA01C0" w:rsidRPr="005F122C" w:rsidRDefault="00420CA9" w:rsidP="00DA01C0">
      <w:pPr>
        <w:spacing w:line="240" w:lineRule="auto"/>
        <w:jc w:val="both"/>
        <w:rPr>
          <w:rFonts w:ascii="Times New Roman" w:hAnsi="Times New Roman"/>
          <w:sz w:val="23"/>
          <w:szCs w:val="23"/>
        </w:rPr>
      </w:pPr>
      <w:r w:rsidRPr="00420CA9">
        <w:rPr>
          <w:rFonts w:ascii="Calibri" w:hAnsi="Calibri"/>
          <w:noProof/>
          <w:position w:val="-24"/>
          <w:sz w:val="23"/>
          <w:szCs w:val="23"/>
          <w:lang w:val="id-ID"/>
        </w:rPr>
        <w:pict>
          <v:shape id="_x0000_s1026" type="#_x0000_t75" style="position:absolute;left:0;text-align:left;margin-left:91.5pt;margin-top:2.15pt;width:63pt;height:40.5pt;z-index:251660288">
            <v:imagedata r:id="rId24" o:title=""/>
            <w10:wrap type="square" side="right"/>
          </v:shape>
          <o:OLEObject Type="Embed" ProgID="Equation.3" ShapeID="_x0000_s1026" DrawAspect="Content" ObjectID="_1439897766" r:id="rId25"/>
        </w:pict>
      </w:r>
    </w:p>
    <w:p w:rsidR="00DA01C0" w:rsidRPr="005C50BB" w:rsidRDefault="00DA01C0" w:rsidP="00DA01C0">
      <w:pPr>
        <w:spacing w:line="240" w:lineRule="auto"/>
        <w:jc w:val="both"/>
        <w:rPr>
          <w:rFonts w:ascii="Times New Roman" w:hAnsi="Times New Roman"/>
          <w:position w:val="-6"/>
          <w:sz w:val="23"/>
          <w:szCs w:val="23"/>
        </w:rPr>
      </w:pPr>
    </w:p>
    <w:p w:rsidR="00DA01C0" w:rsidRPr="005C50BB" w:rsidRDefault="00DA01C0" w:rsidP="00DA01C0">
      <w:pPr>
        <w:spacing w:line="240" w:lineRule="auto"/>
        <w:jc w:val="both"/>
        <w:rPr>
          <w:rFonts w:ascii="Times New Roman" w:hAnsi="Times New Roman"/>
          <w:position w:val="-6"/>
          <w:sz w:val="23"/>
          <w:szCs w:val="23"/>
        </w:rPr>
      </w:pPr>
      <w:r w:rsidRPr="005C50BB">
        <w:rPr>
          <w:rFonts w:ascii="Times New Roman" w:hAnsi="Times New Roman"/>
          <w:position w:val="-6"/>
          <w:sz w:val="23"/>
          <w:szCs w:val="23"/>
        </w:rPr>
        <w:lastRenderedPageBreak/>
        <w:t>Ket</w:t>
      </w:r>
      <w:r>
        <w:rPr>
          <w:rFonts w:ascii="Times New Roman" w:hAnsi="Times New Roman"/>
          <w:position w:val="-6"/>
          <w:sz w:val="23"/>
          <w:szCs w:val="23"/>
        </w:rPr>
        <w:t xml:space="preserve"> :</w:t>
      </w:r>
    </w:p>
    <w:p w:rsidR="00DA01C0" w:rsidRDefault="00DA01C0" w:rsidP="00DA01C0">
      <w:pPr>
        <w:spacing w:line="240" w:lineRule="auto"/>
        <w:jc w:val="both"/>
        <w:rPr>
          <w:position w:val="-10"/>
          <w:sz w:val="23"/>
          <w:szCs w:val="23"/>
        </w:rPr>
      </w:pPr>
      <w:r w:rsidRPr="005F122C">
        <w:rPr>
          <w:position w:val="-6"/>
          <w:sz w:val="23"/>
          <w:szCs w:val="23"/>
        </w:rPr>
        <w:object w:dxaOrig="200" w:dyaOrig="340">
          <v:shape id="_x0000_i1033" type="#_x0000_t75" style="width:9pt;height:16.5pt" o:ole="">
            <v:imagedata r:id="rId26" o:title=""/>
          </v:shape>
          <o:OLEObject Type="Embed" ProgID="Equation.3" ShapeID="_x0000_i1033" DrawAspect="Content" ObjectID="_1439897763" r:id="rId27"/>
        </w:object>
      </w:r>
      <w:r w:rsidRPr="005F122C">
        <w:rPr>
          <w:sz w:val="23"/>
          <w:szCs w:val="23"/>
        </w:rPr>
        <w:t xml:space="preserve">   = </w:t>
      </w:r>
      <w:r w:rsidRPr="005F122C">
        <w:rPr>
          <w:rFonts w:ascii="Times New Roman" w:hAnsi="Times New Roman"/>
          <w:sz w:val="23"/>
          <w:szCs w:val="23"/>
        </w:rPr>
        <w:t>rata-rata pendapat responden</w:t>
      </w:r>
      <w:r w:rsidRPr="005F122C">
        <w:rPr>
          <w:position w:val="-10"/>
          <w:sz w:val="23"/>
          <w:szCs w:val="23"/>
        </w:rPr>
        <w:t xml:space="preserve">  </w:t>
      </w:r>
    </w:p>
    <w:p w:rsidR="00DA01C0" w:rsidRDefault="00DA01C0" w:rsidP="00DA01C0">
      <w:pPr>
        <w:spacing w:line="240" w:lineRule="auto"/>
        <w:jc w:val="both"/>
        <w:rPr>
          <w:position w:val="-6"/>
          <w:sz w:val="23"/>
          <w:szCs w:val="23"/>
        </w:rPr>
      </w:pPr>
      <w:r w:rsidRPr="005F122C">
        <w:rPr>
          <w:position w:val="-10"/>
          <w:sz w:val="23"/>
          <w:szCs w:val="23"/>
        </w:rPr>
        <w:object w:dxaOrig="360" w:dyaOrig="320">
          <v:shape id="_x0000_i1034" type="#_x0000_t75" style="width:18.75pt;height:15pt" o:ole="">
            <v:imagedata r:id="rId28" o:title=""/>
          </v:shape>
          <o:OLEObject Type="Embed" ProgID="Equation.3" ShapeID="_x0000_i1034" DrawAspect="Content" ObjectID="_1439897764" r:id="rId29"/>
        </w:object>
      </w:r>
      <w:r w:rsidRPr="005F122C">
        <w:rPr>
          <w:sz w:val="23"/>
          <w:szCs w:val="23"/>
        </w:rPr>
        <w:t xml:space="preserve"> = </w:t>
      </w:r>
      <w:r w:rsidRPr="005F122C">
        <w:rPr>
          <w:rFonts w:ascii="Times New Roman" w:hAnsi="Times New Roman"/>
          <w:sz w:val="23"/>
          <w:szCs w:val="23"/>
        </w:rPr>
        <w:t>jumlah pendapat responden</w:t>
      </w:r>
      <w:r w:rsidRPr="005F122C">
        <w:rPr>
          <w:position w:val="-6"/>
          <w:sz w:val="23"/>
          <w:szCs w:val="23"/>
        </w:rPr>
        <w:t xml:space="preserve">           </w:t>
      </w:r>
    </w:p>
    <w:p w:rsidR="00DA01C0" w:rsidRPr="005F122C" w:rsidRDefault="00DA01C0" w:rsidP="00DA01C0">
      <w:pPr>
        <w:spacing w:line="240" w:lineRule="auto"/>
        <w:jc w:val="both"/>
        <w:rPr>
          <w:rFonts w:ascii="Times New Roman" w:hAnsi="Times New Roman"/>
          <w:sz w:val="23"/>
          <w:szCs w:val="23"/>
        </w:rPr>
      </w:pPr>
      <w:r w:rsidRPr="005F122C">
        <w:rPr>
          <w:position w:val="-6"/>
          <w:sz w:val="23"/>
          <w:szCs w:val="23"/>
        </w:rPr>
        <w:object w:dxaOrig="200" w:dyaOrig="220">
          <v:shape id="_x0000_i1035" type="#_x0000_t75" style="width:9pt;height:11.25pt" o:ole="">
            <v:imagedata r:id="rId30" o:title=""/>
          </v:shape>
          <o:OLEObject Type="Embed" ProgID="Equation.3" ShapeID="_x0000_i1035" DrawAspect="Content" ObjectID="_1439897765" r:id="rId31"/>
        </w:object>
      </w:r>
      <w:r w:rsidRPr="005F122C">
        <w:rPr>
          <w:sz w:val="23"/>
          <w:szCs w:val="23"/>
        </w:rPr>
        <w:t xml:space="preserve">      = </w:t>
      </w:r>
      <w:r w:rsidRPr="005F122C">
        <w:rPr>
          <w:rFonts w:ascii="Times New Roman" w:hAnsi="Times New Roman"/>
          <w:sz w:val="23"/>
          <w:szCs w:val="23"/>
        </w:rPr>
        <w:t>banyaknya responden</w:t>
      </w:r>
    </w:p>
    <w:p w:rsidR="00DA01C0" w:rsidRPr="005F122C" w:rsidRDefault="00DA01C0" w:rsidP="00DA01C0">
      <w:pPr>
        <w:pStyle w:val="ListParagraph"/>
        <w:numPr>
          <w:ilvl w:val="0"/>
          <w:numId w:val="9"/>
        </w:numPr>
        <w:spacing w:after="0" w:line="240" w:lineRule="auto"/>
        <w:ind w:left="270" w:hanging="270"/>
        <w:rPr>
          <w:rFonts w:ascii="Times New Roman" w:hAnsi="Times New Roman"/>
          <w:sz w:val="23"/>
          <w:szCs w:val="23"/>
        </w:rPr>
      </w:pPr>
      <w:r w:rsidRPr="005F122C">
        <w:rPr>
          <w:rFonts w:ascii="Times New Roman" w:hAnsi="Times New Roman"/>
          <w:sz w:val="23"/>
          <w:szCs w:val="23"/>
          <w:lang w:val="sv-SE"/>
        </w:rPr>
        <w:t xml:space="preserve">Selain itu juga dilakukan Pengumpulan data lewat wawancara. Namun pengumpulan data dengan cara ini hanya dimaksudkan untuk melengkapi data-data yang diperlukan. </w:t>
      </w:r>
      <w:r w:rsidRPr="005F122C">
        <w:rPr>
          <w:rFonts w:ascii="Times New Roman" w:hAnsi="Times New Roman"/>
          <w:sz w:val="23"/>
          <w:szCs w:val="23"/>
          <w:lang w:val="sv-SE"/>
        </w:rPr>
        <w:tab/>
      </w:r>
    </w:p>
    <w:p w:rsidR="00DA01C0" w:rsidRPr="005F122C" w:rsidRDefault="00DA01C0" w:rsidP="00DA01C0">
      <w:pPr>
        <w:pStyle w:val="ListParagraph"/>
        <w:spacing w:line="240" w:lineRule="auto"/>
        <w:ind w:left="0"/>
        <w:jc w:val="both"/>
        <w:rPr>
          <w:rFonts w:ascii="Times New Roman" w:hAnsi="Times New Roman"/>
          <w:b/>
          <w:sz w:val="23"/>
          <w:szCs w:val="23"/>
          <w:lang w:val="en-US"/>
        </w:rPr>
      </w:pPr>
    </w:p>
    <w:p w:rsidR="00DA01C0" w:rsidRDefault="00DA01C0" w:rsidP="00DA01C0">
      <w:pPr>
        <w:spacing w:line="240" w:lineRule="auto"/>
        <w:jc w:val="both"/>
        <w:rPr>
          <w:rFonts w:ascii="Times New Roman" w:hAnsi="Times New Roman"/>
          <w:b/>
          <w:sz w:val="23"/>
          <w:szCs w:val="23"/>
        </w:rPr>
      </w:pPr>
      <w:r w:rsidRPr="005F122C">
        <w:rPr>
          <w:rFonts w:ascii="Times New Roman" w:hAnsi="Times New Roman"/>
          <w:b/>
          <w:sz w:val="23"/>
          <w:szCs w:val="23"/>
          <w:lang w:val="fi-FI"/>
        </w:rPr>
        <w:t>Pengukuran Data</w:t>
      </w:r>
    </w:p>
    <w:p w:rsidR="00DA01C0" w:rsidRPr="005F122C" w:rsidRDefault="00DA01C0" w:rsidP="006C2762">
      <w:pPr>
        <w:spacing w:line="240" w:lineRule="auto"/>
        <w:ind w:firstLine="720"/>
        <w:jc w:val="both"/>
        <w:rPr>
          <w:rFonts w:ascii="Times New Roman" w:hAnsi="Times New Roman"/>
          <w:sz w:val="23"/>
          <w:szCs w:val="23"/>
          <w:lang w:val="fi-FI"/>
        </w:rPr>
      </w:pPr>
      <w:r w:rsidRPr="005F122C">
        <w:rPr>
          <w:rFonts w:ascii="Times New Roman" w:hAnsi="Times New Roman"/>
          <w:sz w:val="23"/>
          <w:szCs w:val="23"/>
        </w:rPr>
        <w:t xml:space="preserve">Opini publik tentang sosialisasi KTP Elektronik (e-KTP) di Kelurahan Sidomulyo, Kecamatan Samarinda Ilir, Samarinda </w:t>
      </w:r>
      <w:r w:rsidRPr="005F122C">
        <w:rPr>
          <w:rFonts w:ascii="Times New Roman" w:hAnsi="Times New Roman"/>
          <w:sz w:val="23"/>
          <w:szCs w:val="23"/>
          <w:lang w:val="fi-FI"/>
        </w:rPr>
        <w:t>diukur dari hasil penghitungan skor dari tiap pertanyaan sesuai dengan prosedur pengukuran data skala likert (Kriyantono : 135-136). Nilai untuk masing-masing kategori jawaban adalah sebagai berikut :</w:t>
      </w:r>
    </w:p>
    <w:p w:rsidR="00DA01C0" w:rsidRPr="005F122C" w:rsidRDefault="00DA01C0" w:rsidP="006C2762">
      <w:pPr>
        <w:spacing w:line="240" w:lineRule="auto"/>
        <w:jc w:val="both"/>
        <w:rPr>
          <w:rFonts w:ascii="Times New Roman" w:hAnsi="Times New Roman"/>
          <w:sz w:val="23"/>
          <w:szCs w:val="23"/>
        </w:rPr>
      </w:pPr>
      <w:r w:rsidRPr="005F122C">
        <w:rPr>
          <w:rFonts w:ascii="Times New Roman" w:hAnsi="Times New Roman"/>
          <w:sz w:val="23"/>
          <w:szCs w:val="23"/>
        </w:rPr>
        <w:t>Sangat Benar (SB)</w:t>
      </w:r>
      <w:r w:rsidRPr="005F122C">
        <w:rPr>
          <w:rFonts w:ascii="Times New Roman" w:hAnsi="Times New Roman"/>
          <w:sz w:val="23"/>
          <w:szCs w:val="23"/>
        </w:rPr>
        <w:tab/>
      </w:r>
      <w:r w:rsidRPr="005F122C">
        <w:rPr>
          <w:rFonts w:ascii="Times New Roman" w:hAnsi="Times New Roman"/>
          <w:sz w:val="23"/>
          <w:szCs w:val="23"/>
        </w:rPr>
        <w:tab/>
        <w:t>: skor 5</w:t>
      </w:r>
    </w:p>
    <w:p w:rsidR="00DA01C0" w:rsidRPr="005F122C" w:rsidRDefault="00DA01C0" w:rsidP="006C2762">
      <w:pPr>
        <w:tabs>
          <w:tab w:val="left" w:pos="2835"/>
        </w:tabs>
        <w:spacing w:line="240" w:lineRule="auto"/>
        <w:jc w:val="both"/>
        <w:rPr>
          <w:rFonts w:ascii="Times New Roman" w:hAnsi="Times New Roman"/>
          <w:sz w:val="23"/>
          <w:szCs w:val="23"/>
        </w:rPr>
      </w:pPr>
      <w:r w:rsidRPr="005F122C">
        <w:rPr>
          <w:rFonts w:ascii="Times New Roman" w:hAnsi="Times New Roman"/>
          <w:sz w:val="23"/>
          <w:szCs w:val="23"/>
        </w:rPr>
        <w:t>Benar (B)</w:t>
      </w:r>
      <w:r w:rsidRPr="005F122C">
        <w:rPr>
          <w:rFonts w:ascii="Times New Roman" w:hAnsi="Times New Roman"/>
          <w:sz w:val="23"/>
          <w:szCs w:val="23"/>
        </w:rPr>
        <w:tab/>
        <w:t>: skor 4</w:t>
      </w:r>
      <w:r w:rsidRPr="005F122C">
        <w:rPr>
          <w:rFonts w:ascii="Times New Roman" w:hAnsi="Times New Roman"/>
          <w:sz w:val="23"/>
          <w:szCs w:val="23"/>
        </w:rPr>
        <w:tab/>
      </w:r>
    </w:p>
    <w:p w:rsidR="00DA01C0" w:rsidRPr="005F122C" w:rsidRDefault="00DA01C0" w:rsidP="006C2762">
      <w:pPr>
        <w:tabs>
          <w:tab w:val="left" w:pos="2835"/>
        </w:tabs>
        <w:spacing w:line="240" w:lineRule="auto"/>
        <w:jc w:val="both"/>
        <w:rPr>
          <w:rFonts w:ascii="Times New Roman" w:hAnsi="Times New Roman"/>
          <w:sz w:val="23"/>
          <w:szCs w:val="23"/>
        </w:rPr>
      </w:pPr>
      <w:r w:rsidRPr="005F122C">
        <w:rPr>
          <w:rFonts w:ascii="Times New Roman" w:hAnsi="Times New Roman"/>
          <w:sz w:val="23"/>
          <w:szCs w:val="23"/>
        </w:rPr>
        <w:t>Kurang Benar (KB)</w:t>
      </w:r>
      <w:r w:rsidRPr="005F122C">
        <w:rPr>
          <w:rFonts w:ascii="Times New Roman" w:hAnsi="Times New Roman"/>
          <w:sz w:val="23"/>
          <w:szCs w:val="23"/>
        </w:rPr>
        <w:tab/>
        <w:t>: skor 3</w:t>
      </w:r>
    </w:p>
    <w:p w:rsidR="00DA01C0" w:rsidRPr="005F122C" w:rsidRDefault="00DA01C0" w:rsidP="006C2762">
      <w:pPr>
        <w:tabs>
          <w:tab w:val="left" w:pos="2835"/>
        </w:tabs>
        <w:spacing w:line="240" w:lineRule="auto"/>
        <w:jc w:val="both"/>
        <w:rPr>
          <w:rFonts w:ascii="Times New Roman" w:hAnsi="Times New Roman"/>
          <w:sz w:val="23"/>
          <w:szCs w:val="23"/>
        </w:rPr>
      </w:pPr>
      <w:r w:rsidRPr="005F122C">
        <w:rPr>
          <w:rFonts w:ascii="Times New Roman" w:hAnsi="Times New Roman"/>
          <w:sz w:val="23"/>
          <w:szCs w:val="23"/>
        </w:rPr>
        <w:t>Tidak Benar (TB)</w:t>
      </w:r>
      <w:r w:rsidRPr="005F122C">
        <w:rPr>
          <w:rFonts w:ascii="Times New Roman" w:hAnsi="Times New Roman"/>
          <w:sz w:val="23"/>
          <w:szCs w:val="23"/>
        </w:rPr>
        <w:tab/>
        <w:t>: skor 2</w:t>
      </w:r>
    </w:p>
    <w:p w:rsidR="00DA01C0" w:rsidRPr="005F122C" w:rsidRDefault="00DA01C0" w:rsidP="006C2762">
      <w:pPr>
        <w:tabs>
          <w:tab w:val="left" w:pos="2835"/>
        </w:tabs>
        <w:spacing w:line="240" w:lineRule="auto"/>
        <w:jc w:val="both"/>
        <w:rPr>
          <w:rFonts w:ascii="Times New Roman" w:hAnsi="Times New Roman"/>
          <w:sz w:val="23"/>
          <w:szCs w:val="23"/>
        </w:rPr>
      </w:pPr>
      <w:r w:rsidRPr="005F122C">
        <w:rPr>
          <w:rFonts w:ascii="Times New Roman" w:hAnsi="Times New Roman"/>
          <w:sz w:val="23"/>
          <w:szCs w:val="23"/>
        </w:rPr>
        <w:t>Sangat Tidak Benar (STB)</w:t>
      </w:r>
      <w:r w:rsidRPr="005F122C">
        <w:rPr>
          <w:rFonts w:ascii="Times New Roman" w:hAnsi="Times New Roman"/>
          <w:sz w:val="23"/>
          <w:szCs w:val="23"/>
        </w:rPr>
        <w:tab/>
        <w:t>: skor 1</w:t>
      </w:r>
    </w:p>
    <w:p w:rsidR="00DA01C0" w:rsidRPr="005F122C" w:rsidRDefault="00DA01C0" w:rsidP="006C2762">
      <w:pPr>
        <w:spacing w:line="240" w:lineRule="auto"/>
        <w:ind w:firstLine="720"/>
        <w:jc w:val="both"/>
        <w:rPr>
          <w:rFonts w:ascii="Times New Roman" w:hAnsi="Times New Roman"/>
          <w:sz w:val="23"/>
          <w:szCs w:val="23"/>
          <w:lang w:val="sv-SE"/>
        </w:rPr>
      </w:pPr>
      <w:r w:rsidRPr="005F122C">
        <w:rPr>
          <w:rFonts w:ascii="Times New Roman" w:hAnsi="Times New Roman"/>
          <w:sz w:val="23"/>
          <w:szCs w:val="23"/>
          <w:lang w:val="sv-SE"/>
        </w:rPr>
        <w:t>Kemudian untuk menentukan kriteria skor jawaban responden terlebih dahulu ditentukan skala interval dengan menggunakan rumus sebagaimana dikemukakan Sugiyono (2001) sebagai berikut:</w:t>
      </w:r>
    </w:p>
    <w:p w:rsidR="00DA01C0" w:rsidRPr="005F122C" w:rsidRDefault="00DA01C0" w:rsidP="00DA01C0">
      <w:pPr>
        <w:spacing w:line="240" w:lineRule="auto"/>
        <w:jc w:val="center"/>
        <w:rPr>
          <w:rFonts w:ascii="Times New Roman" w:hAnsi="Times New Roman"/>
          <w:b/>
          <w:sz w:val="23"/>
          <w:szCs w:val="23"/>
        </w:rPr>
      </w:pPr>
      <m:oMathPara>
        <m:oMath>
          <m:r>
            <m:rPr>
              <m:nor/>
            </m:rPr>
            <w:rPr>
              <w:rFonts w:ascii="Cambria Math" w:hAnsi="Cambria Math"/>
              <w:b/>
              <w:sz w:val="23"/>
              <w:szCs w:val="23"/>
              <w:lang w:val="sv-SE"/>
            </w:rPr>
            <m:t xml:space="preserve">I = </m:t>
          </m:r>
          <m:f>
            <m:fPr>
              <m:ctrlPr>
                <w:rPr>
                  <w:rFonts w:ascii="Cambria Math" w:hAnsi="Cambria Math"/>
                  <w:b/>
                  <w:i/>
                  <w:sz w:val="23"/>
                  <w:szCs w:val="23"/>
                  <w:lang w:val="sv-SE"/>
                </w:rPr>
              </m:ctrlPr>
            </m:fPr>
            <m:num>
              <m:r>
                <m:rPr>
                  <m:sty m:val="bi"/>
                </m:rPr>
                <w:rPr>
                  <w:rFonts w:ascii="Cambria Math" w:hAnsi="Cambria Math"/>
                  <w:sz w:val="23"/>
                  <w:szCs w:val="23"/>
                  <w:lang w:val="sv-SE"/>
                </w:rPr>
                <m:t>R</m:t>
              </m:r>
            </m:num>
            <m:den>
              <m:r>
                <m:rPr>
                  <m:sty m:val="bi"/>
                </m:rPr>
                <w:rPr>
                  <w:rFonts w:ascii="Cambria Math" w:hAnsi="Cambria Math"/>
                  <w:sz w:val="23"/>
                  <w:szCs w:val="23"/>
                  <w:lang w:val="sv-SE"/>
                </w:rPr>
                <m:t>K</m:t>
              </m:r>
            </m:den>
          </m:f>
        </m:oMath>
      </m:oMathPara>
    </w:p>
    <w:p w:rsidR="00DA01C0" w:rsidRPr="005F122C" w:rsidRDefault="00DA01C0" w:rsidP="00DA01C0">
      <w:pPr>
        <w:tabs>
          <w:tab w:val="left" w:pos="1134"/>
          <w:tab w:val="left" w:pos="1418"/>
          <w:tab w:val="left" w:pos="1701"/>
        </w:tabs>
        <w:spacing w:line="240" w:lineRule="auto"/>
        <w:jc w:val="both"/>
        <w:rPr>
          <w:rFonts w:ascii="Times New Roman" w:hAnsi="Times New Roman"/>
          <w:sz w:val="23"/>
          <w:szCs w:val="23"/>
          <w:lang w:val="sv-SE"/>
        </w:rPr>
      </w:pPr>
      <w:r w:rsidRPr="005F122C">
        <w:rPr>
          <w:rFonts w:ascii="Times New Roman" w:hAnsi="Times New Roman"/>
          <w:sz w:val="23"/>
          <w:szCs w:val="23"/>
          <w:lang w:val="sv-SE"/>
        </w:rPr>
        <w:t>Ket:</w:t>
      </w:r>
    </w:p>
    <w:p w:rsidR="00DA01C0" w:rsidRPr="005F122C" w:rsidRDefault="00DA01C0" w:rsidP="00DA01C0">
      <w:pPr>
        <w:tabs>
          <w:tab w:val="left" w:pos="1134"/>
          <w:tab w:val="left" w:pos="1418"/>
          <w:tab w:val="left" w:pos="1701"/>
        </w:tabs>
        <w:spacing w:line="240" w:lineRule="auto"/>
        <w:jc w:val="both"/>
        <w:rPr>
          <w:rFonts w:ascii="Times New Roman" w:hAnsi="Times New Roman"/>
          <w:sz w:val="23"/>
          <w:szCs w:val="23"/>
          <w:lang w:val="sv-SE"/>
        </w:rPr>
      </w:pPr>
      <w:r w:rsidRPr="005F122C">
        <w:rPr>
          <w:rFonts w:ascii="Times New Roman" w:hAnsi="Times New Roman"/>
          <w:sz w:val="23"/>
          <w:szCs w:val="23"/>
          <w:lang w:val="sv-SE"/>
        </w:rPr>
        <w:t>I = Interval</w:t>
      </w:r>
    </w:p>
    <w:p w:rsidR="00DA01C0" w:rsidRPr="005F122C" w:rsidRDefault="00DA01C0" w:rsidP="00DA01C0">
      <w:pPr>
        <w:tabs>
          <w:tab w:val="left" w:pos="1134"/>
          <w:tab w:val="left" w:pos="1418"/>
          <w:tab w:val="left" w:pos="1701"/>
        </w:tabs>
        <w:spacing w:line="240" w:lineRule="auto"/>
        <w:jc w:val="both"/>
        <w:rPr>
          <w:rFonts w:ascii="Times New Roman" w:hAnsi="Times New Roman"/>
          <w:sz w:val="23"/>
          <w:szCs w:val="23"/>
          <w:lang w:val="sv-SE"/>
        </w:rPr>
      </w:pPr>
      <w:r w:rsidRPr="005F122C">
        <w:rPr>
          <w:rFonts w:ascii="Times New Roman" w:hAnsi="Times New Roman"/>
          <w:sz w:val="23"/>
          <w:szCs w:val="23"/>
          <w:lang w:val="sv-SE"/>
        </w:rPr>
        <w:t>R = Nilai skor tertinggi – Nilai skor terendah</w:t>
      </w:r>
    </w:p>
    <w:p w:rsidR="00DA01C0" w:rsidRPr="005F122C" w:rsidRDefault="00DA01C0" w:rsidP="00DA01C0">
      <w:pPr>
        <w:tabs>
          <w:tab w:val="left" w:pos="1134"/>
          <w:tab w:val="left" w:pos="1418"/>
          <w:tab w:val="left" w:pos="1701"/>
        </w:tabs>
        <w:spacing w:line="240" w:lineRule="auto"/>
        <w:jc w:val="both"/>
        <w:rPr>
          <w:rFonts w:ascii="Times New Roman" w:hAnsi="Times New Roman"/>
          <w:sz w:val="23"/>
          <w:szCs w:val="23"/>
          <w:lang w:val="sv-SE"/>
        </w:rPr>
      </w:pPr>
      <w:r w:rsidRPr="005F122C">
        <w:rPr>
          <w:rFonts w:ascii="Times New Roman" w:hAnsi="Times New Roman"/>
          <w:sz w:val="23"/>
          <w:szCs w:val="23"/>
          <w:lang w:val="sv-SE"/>
        </w:rPr>
        <w:t xml:space="preserve">K = Jumlah kelas </w:t>
      </w:r>
    </w:p>
    <w:p w:rsidR="00DA01C0" w:rsidRPr="005F122C" w:rsidRDefault="00DA01C0" w:rsidP="00DA01C0">
      <w:pPr>
        <w:pStyle w:val="ListParagraph"/>
        <w:spacing w:line="240" w:lineRule="auto"/>
        <w:ind w:left="0"/>
        <w:jc w:val="both"/>
        <w:rPr>
          <w:rFonts w:ascii="Times New Roman" w:hAnsi="Times New Roman"/>
          <w:b/>
          <w:sz w:val="23"/>
          <w:szCs w:val="23"/>
          <w:lang w:val="en-US"/>
        </w:rPr>
      </w:pPr>
    </w:p>
    <w:p w:rsidR="00DA01C0" w:rsidRPr="00893DA8" w:rsidRDefault="00DA01C0" w:rsidP="00DA01C0">
      <w:pPr>
        <w:spacing w:after="0" w:line="240" w:lineRule="auto"/>
        <w:contextualSpacing/>
        <w:rPr>
          <w:rFonts w:ascii="Times New Roman" w:hAnsi="Times New Roman"/>
          <w:b/>
          <w:i/>
          <w:sz w:val="23"/>
          <w:szCs w:val="23"/>
        </w:rPr>
      </w:pPr>
      <w:r>
        <w:rPr>
          <w:rFonts w:ascii="Times New Roman" w:hAnsi="Times New Roman"/>
          <w:b/>
          <w:sz w:val="23"/>
          <w:szCs w:val="23"/>
        </w:rPr>
        <w:lastRenderedPageBreak/>
        <w:t>Hasil Penelitian Dan Pembahasan</w:t>
      </w:r>
    </w:p>
    <w:p w:rsidR="00DA01C0" w:rsidRPr="00893DA8" w:rsidRDefault="00DA01C0" w:rsidP="00DA01C0">
      <w:pPr>
        <w:spacing w:after="0" w:line="240" w:lineRule="auto"/>
        <w:jc w:val="both"/>
        <w:rPr>
          <w:rFonts w:ascii="Times New Roman" w:hAnsi="Times New Roman"/>
          <w:b/>
          <w:i/>
          <w:sz w:val="23"/>
          <w:szCs w:val="23"/>
          <w:lang w:val="sv-SE"/>
        </w:rPr>
      </w:pPr>
      <w:r w:rsidRPr="00893DA8">
        <w:rPr>
          <w:rFonts w:ascii="Times New Roman" w:hAnsi="Times New Roman"/>
          <w:b/>
          <w:i/>
          <w:sz w:val="23"/>
          <w:szCs w:val="23"/>
          <w:lang w:val="sv-SE"/>
        </w:rPr>
        <w:t xml:space="preserve">Gambaran Umum </w:t>
      </w:r>
      <w:r w:rsidRPr="00893DA8">
        <w:rPr>
          <w:rFonts w:ascii="Times New Roman" w:hAnsi="Times New Roman"/>
          <w:b/>
          <w:i/>
          <w:sz w:val="23"/>
          <w:szCs w:val="23"/>
        </w:rPr>
        <w:t>Daerah Penelitian</w:t>
      </w:r>
    </w:p>
    <w:p w:rsidR="00DA01C0" w:rsidRPr="005F122C" w:rsidRDefault="00DA01C0" w:rsidP="00DA01C0">
      <w:pPr>
        <w:pStyle w:val="ListParagraph"/>
        <w:spacing w:after="0" w:line="240" w:lineRule="auto"/>
        <w:ind w:left="0"/>
        <w:jc w:val="both"/>
        <w:rPr>
          <w:rFonts w:ascii="Times New Roman" w:hAnsi="Times New Roman"/>
          <w:b/>
          <w:sz w:val="23"/>
          <w:szCs w:val="23"/>
        </w:rPr>
      </w:pPr>
      <w:r w:rsidRPr="005F122C">
        <w:rPr>
          <w:rFonts w:ascii="Times New Roman" w:hAnsi="Times New Roman"/>
          <w:b/>
          <w:sz w:val="23"/>
          <w:szCs w:val="23"/>
          <w:lang w:val="en-US"/>
        </w:rPr>
        <w:t xml:space="preserve">1. </w:t>
      </w:r>
      <w:r w:rsidRPr="005F122C">
        <w:rPr>
          <w:rFonts w:ascii="Times New Roman" w:hAnsi="Times New Roman"/>
          <w:b/>
          <w:sz w:val="23"/>
          <w:szCs w:val="23"/>
        </w:rPr>
        <w:t>Geografis Kelurahan Sidomulyo</w:t>
      </w:r>
    </w:p>
    <w:p w:rsidR="00DA01C0" w:rsidRPr="005F122C" w:rsidRDefault="00420CA9" w:rsidP="00DA01C0">
      <w:pPr>
        <w:spacing w:after="0" w:line="240" w:lineRule="auto"/>
        <w:jc w:val="both"/>
        <w:rPr>
          <w:rFonts w:ascii="Times New Roman" w:hAnsi="Times New Roman"/>
          <w:sz w:val="23"/>
          <w:szCs w:val="23"/>
          <w:lang w:val="es-ES"/>
        </w:rPr>
      </w:pPr>
      <w:r w:rsidRPr="00420CA9">
        <w:rPr>
          <w:rFonts w:ascii="Times New Roman" w:hAnsi="Times New Roman"/>
          <w:b/>
          <w:noProof/>
          <w:sz w:val="23"/>
          <w:szCs w:val="23"/>
          <w:lang w:val="id-ID"/>
        </w:rPr>
        <w:pict>
          <v:shapetype id="_x0000_t202" coordsize="21600,21600" o:spt="202" path="m,l,21600r21600,l21600,xe">
            <v:stroke joinstyle="miter"/>
            <v:path gradientshapeok="t" o:connecttype="rect"/>
          </v:shapetype>
          <v:shape id="_x0000_s1027" type="#_x0000_t202" style="position:absolute;left:0;text-align:left;margin-left:369pt;margin-top:-133.8pt;width:36pt;height:18pt;z-index:251661312" stroked="f">
            <v:textbox style="mso-next-textbox:#_x0000_s1027">
              <w:txbxContent>
                <w:p w:rsidR="00DA01C0" w:rsidRDefault="00DA01C0" w:rsidP="00DA01C0"/>
              </w:txbxContent>
            </v:textbox>
          </v:shape>
        </w:pict>
      </w:r>
      <w:r w:rsidRPr="00420CA9">
        <w:rPr>
          <w:rFonts w:ascii="Times New Roman" w:hAnsi="Times New Roman"/>
          <w:noProof/>
          <w:sz w:val="23"/>
          <w:szCs w:val="23"/>
          <w:lang w:val="id-ID"/>
        </w:rPr>
        <w:pict>
          <v:shape id="_x0000_s1028" type="#_x0000_t202" style="position:absolute;left:0;text-align:left;margin-left:369pt;margin-top:-133.8pt;width:36pt;height:18pt;z-index:251662336" stroked="f">
            <v:textbox style="mso-next-textbox:#_x0000_s1028">
              <w:txbxContent>
                <w:p w:rsidR="00DA01C0" w:rsidRDefault="00DA01C0" w:rsidP="00DA01C0"/>
              </w:txbxContent>
            </v:textbox>
          </v:shape>
        </w:pict>
      </w:r>
      <w:r w:rsidR="00DA01C0" w:rsidRPr="005F122C">
        <w:rPr>
          <w:rFonts w:ascii="Times New Roman" w:hAnsi="Times New Roman"/>
          <w:sz w:val="23"/>
          <w:szCs w:val="23"/>
          <w:lang w:val="es-ES"/>
        </w:rPr>
        <w:t>Desa / Kelurahan</w:t>
      </w:r>
      <w:r w:rsidR="00DA01C0" w:rsidRPr="005F122C">
        <w:rPr>
          <w:rFonts w:ascii="Times New Roman" w:hAnsi="Times New Roman"/>
          <w:sz w:val="23"/>
          <w:szCs w:val="23"/>
          <w:lang w:val="es-ES"/>
        </w:rPr>
        <w:tab/>
        <w:t>: Sidomulyo</w:t>
      </w:r>
    </w:p>
    <w:p w:rsidR="00DA01C0" w:rsidRPr="005F122C" w:rsidRDefault="00DA01C0" w:rsidP="00DA01C0">
      <w:pPr>
        <w:spacing w:after="0" w:line="240" w:lineRule="auto"/>
        <w:jc w:val="both"/>
        <w:rPr>
          <w:rFonts w:ascii="Times New Roman" w:hAnsi="Times New Roman"/>
          <w:sz w:val="23"/>
          <w:szCs w:val="23"/>
          <w:lang w:val="es-ES"/>
        </w:rPr>
      </w:pPr>
      <w:r w:rsidRPr="005F122C">
        <w:rPr>
          <w:rFonts w:ascii="Times New Roman" w:hAnsi="Times New Roman"/>
          <w:sz w:val="23"/>
          <w:szCs w:val="23"/>
          <w:lang w:val="es-ES"/>
        </w:rPr>
        <w:t>Nomor Kode</w:t>
      </w:r>
      <w:r w:rsidRPr="005F122C">
        <w:rPr>
          <w:rFonts w:ascii="Times New Roman" w:hAnsi="Times New Roman"/>
          <w:sz w:val="23"/>
          <w:szCs w:val="23"/>
          <w:lang w:val="es-ES"/>
        </w:rPr>
        <w:tab/>
      </w:r>
      <w:r w:rsidRPr="005F122C">
        <w:rPr>
          <w:rFonts w:ascii="Times New Roman" w:hAnsi="Times New Roman"/>
          <w:sz w:val="23"/>
          <w:szCs w:val="23"/>
          <w:lang w:val="es-ES"/>
        </w:rPr>
        <w:tab/>
        <w:t>: 175001.1003</w:t>
      </w:r>
    </w:p>
    <w:p w:rsidR="00DA01C0" w:rsidRPr="005F122C" w:rsidRDefault="00DA01C0" w:rsidP="00DA01C0">
      <w:pPr>
        <w:spacing w:after="0" w:line="240" w:lineRule="auto"/>
        <w:jc w:val="both"/>
        <w:rPr>
          <w:rFonts w:ascii="Times New Roman" w:hAnsi="Times New Roman"/>
          <w:sz w:val="23"/>
          <w:szCs w:val="23"/>
          <w:lang w:val="es-ES"/>
        </w:rPr>
      </w:pPr>
      <w:r w:rsidRPr="005F122C">
        <w:rPr>
          <w:rFonts w:ascii="Times New Roman" w:hAnsi="Times New Roman"/>
          <w:sz w:val="23"/>
          <w:szCs w:val="23"/>
          <w:lang w:val="es-ES"/>
        </w:rPr>
        <w:t>Kecamatan</w:t>
      </w:r>
      <w:r w:rsidRPr="005F122C">
        <w:rPr>
          <w:rFonts w:ascii="Times New Roman" w:hAnsi="Times New Roman"/>
          <w:sz w:val="23"/>
          <w:szCs w:val="23"/>
          <w:lang w:val="es-ES"/>
        </w:rPr>
        <w:tab/>
      </w:r>
      <w:r w:rsidRPr="005F122C">
        <w:rPr>
          <w:rFonts w:ascii="Times New Roman" w:hAnsi="Times New Roman"/>
          <w:sz w:val="23"/>
          <w:szCs w:val="23"/>
          <w:lang w:val="es-ES"/>
        </w:rPr>
        <w:tab/>
        <w:t>:Samarinda Ilir</w:t>
      </w:r>
    </w:p>
    <w:p w:rsidR="00DA01C0" w:rsidRPr="005F122C" w:rsidRDefault="00DA01C0" w:rsidP="00DA01C0">
      <w:pPr>
        <w:spacing w:after="0" w:line="240" w:lineRule="auto"/>
        <w:jc w:val="both"/>
        <w:rPr>
          <w:rFonts w:ascii="Times New Roman" w:hAnsi="Times New Roman"/>
          <w:sz w:val="23"/>
          <w:szCs w:val="23"/>
          <w:lang w:val="es-ES"/>
        </w:rPr>
      </w:pPr>
      <w:r w:rsidRPr="005F122C">
        <w:rPr>
          <w:rFonts w:ascii="Times New Roman" w:hAnsi="Times New Roman"/>
          <w:sz w:val="23"/>
          <w:szCs w:val="23"/>
          <w:lang w:val="es-ES"/>
        </w:rPr>
        <w:t>Kabupaten / Kotamadya: Samarinda</w:t>
      </w:r>
    </w:p>
    <w:p w:rsidR="00DA01C0" w:rsidRPr="005F122C" w:rsidRDefault="00DA01C0" w:rsidP="00DA01C0">
      <w:pPr>
        <w:spacing w:after="0" w:line="240" w:lineRule="auto"/>
        <w:jc w:val="both"/>
        <w:rPr>
          <w:rFonts w:ascii="Times New Roman" w:hAnsi="Times New Roman"/>
          <w:sz w:val="23"/>
          <w:szCs w:val="23"/>
          <w:lang w:val="es-ES"/>
        </w:rPr>
      </w:pPr>
      <w:r w:rsidRPr="005F122C">
        <w:rPr>
          <w:rFonts w:ascii="Times New Roman" w:hAnsi="Times New Roman"/>
          <w:sz w:val="23"/>
          <w:szCs w:val="23"/>
          <w:lang w:val="es-ES"/>
        </w:rPr>
        <w:t>Provinsi DATI I: Kalimantan Timur</w:t>
      </w:r>
    </w:p>
    <w:p w:rsidR="00DA01C0" w:rsidRPr="005F122C" w:rsidRDefault="00DA01C0" w:rsidP="00DA01C0">
      <w:pPr>
        <w:spacing w:after="0" w:line="240" w:lineRule="auto"/>
        <w:ind w:firstLine="720"/>
        <w:jc w:val="both"/>
        <w:rPr>
          <w:rFonts w:ascii="Times New Roman" w:hAnsi="Times New Roman"/>
          <w:sz w:val="23"/>
          <w:szCs w:val="23"/>
          <w:lang w:val="es-ES"/>
        </w:rPr>
      </w:pPr>
      <w:r w:rsidRPr="005F122C">
        <w:rPr>
          <w:rFonts w:ascii="Times New Roman" w:hAnsi="Times New Roman"/>
          <w:sz w:val="23"/>
          <w:szCs w:val="23"/>
          <w:lang w:val="es-ES"/>
        </w:rPr>
        <w:t>Kelurahan Sidomulyo secara administratif pemerintahan termasuk dalam wilayah Kecamatan Samarinda Ilir, dengan luas kelurahan kurang lebih 194 Ha, dan terdiri dari 41 Rukun Tetangga (RT).</w:t>
      </w:r>
    </w:p>
    <w:p w:rsidR="00DA01C0" w:rsidRPr="005F122C" w:rsidRDefault="00DA01C0" w:rsidP="00DA01C0">
      <w:pPr>
        <w:spacing w:after="0" w:line="240" w:lineRule="auto"/>
        <w:jc w:val="both"/>
        <w:rPr>
          <w:rFonts w:ascii="Times New Roman" w:hAnsi="Times New Roman"/>
          <w:sz w:val="23"/>
          <w:szCs w:val="23"/>
          <w:lang w:val="es-ES"/>
        </w:rPr>
      </w:pPr>
    </w:p>
    <w:p w:rsidR="00DA01C0" w:rsidRPr="005F122C" w:rsidRDefault="00DA01C0" w:rsidP="00DA01C0">
      <w:pPr>
        <w:spacing w:after="0" w:line="240" w:lineRule="auto"/>
        <w:jc w:val="both"/>
        <w:rPr>
          <w:rFonts w:ascii="Times New Roman" w:hAnsi="Times New Roman"/>
          <w:b/>
          <w:sz w:val="23"/>
          <w:szCs w:val="23"/>
        </w:rPr>
      </w:pPr>
      <w:r w:rsidRPr="005F122C">
        <w:rPr>
          <w:rFonts w:ascii="Times New Roman" w:hAnsi="Times New Roman"/>
          <w:b/>
          <w:sz w:val="23"/>
          <w:szCs w:val="23"/>
        </w:rPr>
        <w:t>2. Keadaan Penduduk</w:t>
      </w:r>
    </w:p>
    <w:p w:rsidR="00DA01C0" w:rsidRPr="005F122C" w:rsidRDefault="00DA01C0" w:rsidP="00DA01C0">
      <w:pPr>
        <w:pStyle w:val="ListParagraph"/>
        <w:spacing w:after="0" w:line="240" w:lineRule="auto"/>
        <w:ind w:left="0" w:firstLine="720"/>
        <w:contextualSpacing w:val="0"/>
        <w:jc w:val="both"/>
        <w:rPr>
          <w:rFonts w:ascii="Times New Roman" w:hAnsi="Times New Roman"/>
          <w:sz w:val="23"/>
          <w:szCs w:val="23"/>
          <w:lang w:val="en-US"/>
        </w:rPr>
      </w:pPr>
      <w:r w:rsidRPr="005F122C">
        <w:rPr>
          <w:rFonts w:ascii="Times New Roman" w:hAnsi="Times New Roman"/>
          <w:sz w:val="23"/>
          <w:szCs w:val="23"/>
          <w:lang w:val="en-US"/>
        </w:rPr>
        <w:t>Sebagian besar penduduk Kelurahan Sidomulyo adalah campuran etnis berbagai daerah dan kebanyakan adalah pendatang. Jumlah keseluruhan penduduk dari Kelurahan Sidomulyo berdasarkan data monografi kelurahan pada tahun 2012 yaitu 15.637 jiwa yang terdiri dari 4746 KK.</w:t>
      </w:r>
    </w:p>
    <w:p w:rsidR="00DA01C0" w:rsidRPr="005F122C" w:rsidRDefault="00DA01C0" w:rsidP="00DA01C0">
      <w:pPr>
        <w:spacing w:after="0" w:line="240" w:lineRule="auto"/>
        <w:jc w:val="both"/>
        <w:rPr>
          <w:rFonts w:ascii="Times New Roman" w:hAnsi="Times New Roman"/>
          <w:sz w:val="23"/>
          <w:szCs w:val="23"/>
        </w:rPr>
      </w:pPr>
      <w:r w:rsidRPr="005F122C">
        <w:rPr>
          <w:rFonts w:ascii="Times New Roman" w:hAnsi="Times New Roman"/>
          <w:sz w:val="23"/>
          <w:szCs w:val="23"/>
          <w:lang w:val="es-ES"/>
        </w:rPr>
        <w:t xml:space="preserve"> </w:t>
      </w:r>
    </w:p>
    <w:p w:rsidR="00DA01C0" w:rsidRPr="005F122C" w:rsidRDefault="00DA01C0" w:rsidP="00DA01C0">
      <w:pPr>
        <w:spacing w:after="0" w:line="240" w:lineRule="auto"/>
        <w:jc w:val="both"/>
        <w:rPr>
          <w:rFonts w:ascii="Times New Roman" w:hAnsi="Times New Roman"/>
          <w:b/>
          <w:sz w:val="23"/>
          <w:szCs w:val="23"/>
        </w:rPr>
      </w:pPr>
      <w:r w:rsidRPr="005F122C">
        <w:rPr>
          <w:rFonts w:ascii="Times New Roman" w:hAnsi="Times New Roman"/>
          <w:b/>
          <w:sz w:val="23"/>
          <w:szCs w:val="23"/>
        </w:rPr>
        <w:t>Bidang Sarana dan Prasarana</w:t>
      </w:r>
    </w:p>
    <w:p w:rsidR="00DA01C0" w:rsidRPr="005F122C" w:rsidRDefault="00DA01C0" w:rsidP="00DA01C0">
      <w:pPr>
        <w:pStyle w:val="ListParagraph"/>
        <w:spacing w:after="240" w:line="240" w:lineRule="auto"/>
        <w:ind w:left="0" w:firstLine="720"/>
        <w:contextualSpacing w:val="0"/>
        <w:jc w:val="both"/>
        <w:rPr>
          <w:rFonts w:ascii="Times New Roman" w:hAnsi="Times New Roman"/>
          <w:sz w:val="23"/>
          <w:szCs w:val="23"/>
        </w:rPr>
      </w:pPr>
      <w:r w:rsidRPr="005F122C">
        <w:rPr>
          <w:rFonts w:ascii="Times New Roman" w:hAnsi="Times New Roman"/>
          <w:sz w:val="23"/>
          <w:szCs w:val="23"/>
          <w:lang w:val="en-US"/>
        </w:rPr>
        <w:t>Adapun untuk bidang sarana dan prasarana yang ada di Kelurana Sidomulyo adalah sarana keagamaan, sarana kesehatan, sarana pendidikan, dan sarana olah raga.</w:t>
      </w:r>
    </w:p>
    <w:p w:rsidR="00DA01C0" w:rsidRPr="005F122C" w:rsidRDefault="00DA01C0" w:rsidP="00DA01C0">
      <w:pPr>
        <w:spacing w:after="0" w:line="240" w:lineRule="auto"/>
        <w:contextualSpacing/>
        <w:jc w:val="both"/>
        <w:rPr>
          <w:rFonts w:ascii="Times New Roman" w:hAnsi="Times New Roman"/>
          <w:b/>
          <w:sz w:val="23"/>
          <w:szCs w:val="23"/>
        </w:rPr>
      </w:pPr>
      <w:r w:rsidRPr="005F122C">
        <w:rPr>
          <w:rFonts w:ascii="Times New Roman" w:hAnsi="Times New Roman"/>
          <w:b/>
          <w:sz w:val="23"/>
          <w:szCs w:val="23"/>
        </w:rPr>
        <w:t>Hasil Penelitian</w:t>
      </w:r>
    </w:p>
    <w:p w:rsidR="00DA01C0" w:rsidRPr="005F122C" w:rsidRDefault="00DA01C0" w:rsidP="00DA01C0">
      <w:pPr>
        <w:spacing w:after="0" w:line="240" w:lineRule="auto"/>
        <w:ind w:firstLine="709"/>
        <w:jc w:val="both"/>
        <w:rPr>
          <w:rFonts w:ascii="Times New Roman" w:hAnsi="Times New Roman"/>
          <w:sz w:val="23"/>
          <w:szCs w:val="23"/>
        </w:rPr>
      </w:pPr>
      <w:r w:rsidRPr="005F122C">
        <w:rPr>
          <w:rFonts w:ascii="Times New Roman" w:hAnsi="Times New Roman"/>
          <w:sz w:val="23"/>
          <w:szCs w:val="23"/>
        </w:rPr>
        <w:t>Opini publik terhadap sosialisasi KTP Elektronik (e-KTP) di Kelurahan Sidomulyo, Kecamatan Samarinda Ilir, Kota Samarinda termasuk dalam kategori rendah.</w:t>
      </w:r>
      <w:r w:rsidRPr="005F122C">
        <w:rPr>
          <w:rFonts w:ascii="Times New Roman" w:hAnsi="Times New Roman"/>
          <w:sz w:val="23"/>
          <w:szCs w:val="23"/>
        </w:rPr>
        <w:tab/>
        <w:t xml:space="preserve"> Hal ini dapat dilihat dalam beberapa penjelasan dibawah ini yang berdasarkan perhitungan analisis mean:</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lang w:val="en-US"/>
        </w:rPr>
      </w:pPr>
      <w:r w:rsidRPr="005F122C">
        <w:rPr>
          <w:rFonts w:ascii="Times New Roman" w:hAnsi="Times New Roman"/>
          <w:sz w:val="23"/>
          <w:szCs w:val="23"/>
        </w:rPr>
        <w:t xml:space="preserve">Opini </w:t>
      </w:r>
      <w:r w:rsidRPr="005F122C">
        <w:rPr>
          <w:rFonts w:ascii="Times New Roman" w:hAnsi="Times New Roman"/>
          <w:sz w:val="23"/>
          <w:szCs w:val="23"/>
          <w:lang w:val="en-US"/>
        </w:rPr>
        <w:t>publik</w:t>
      </w:r>
      <w:r w:rsidRPr="005F122C">
        <w:rPr>
          <w:rFonts w:ascii="Times New Roman" w:hAnsi="Times New Roman"/>
          <w:sz w:val="23"/>
          <w:szCs w:val="23"/>
        </w:rPr>
        <w:t xml:space="preserve"> mengenai </w:t>
      </w:r>
      <w:r w:rsidRPr="005F122C">
        <w:rPr>
          <w:rFonts w:ascii="Times New Roman" w:hAnsi="Times New Roman"/>
          <w:sz w:val="23"/>
          <w:szCs w:val="23"/>
          <w:lang w:val="en-US"/>
        </w:rPr>
        <w:t>sosialisasi KTP Elektronik (e-KTP)</w:t>
      </w:r>
      <w:r w:rsidRPr="005F122C">
        <w:rPr>
          <w:rFonts w:ascii="Times New Roman" w:hAnsi="Times New Roman"/>
          <w:sz w:val="23"/>
          <w:szCs w:val="23"/>
        </w:rPr>
        <w:t xml:space="preserve"> di </w:t>
      </w:r>
      <w:r w:rsidRPr="005F122C">
        <w:rPr>
          <w:rFonts w:ascii="Times New Roman" w:hAnsi="Times New Roman"/>
          <w:sz w:val="23"/>
          <w:szCs w:val="23"/>
          <w:lang w:val="en-US"/>
        </w:rPr>
        <w:t xml:space="preserve">Kelurahan Sidomulyo </w:t>
      </w:r>
      <w:r w:rsidRPr="005F122C">
        <w:rPr>
          <w:rFonts w:ascii="Times New Roman" w:hAnsi="Times New Roman"/>
          <w:sz w:val="23"/>
          <w:szCs w:val="23"/>
        </w:rPr>
        <w:t xml:space="preserve">termasuk dalam kategori </w:t>
      </w:r>
      <w:r w:rsidRPr="005F122C">
        <w:rPr>
          <w:rFonts w:ascii="Times New Roman" w:hAnsi="Times New Roman"/>
          <w:sz w:val="23"/>
          <w:szCs w:val="23"/>
          <w:lang w:val="en-US"/>
        </w:rPr>
        <w:t>rendah</w:t>
      </w:r>
      <w:r w:rsidRPr="005F122C">
        <w:rPr>
          <w:rFonts w:ascii="Times New Roman" w:hAnsi="Times New Roman"/>
          <w:sz w:val="23"/>
          <w:szCs w:val="23"/>
        </w:rPr>
        <w:t xml:space="preserve"> sebesar 2</w:t>
      </w:r>
      <w:r w:rsidRPr="005F122C">
        <w:rPr>
          <w:rFonts w:ascii="Times New Roman" w:hAnsi="Times New Roman"/>
          <w:sz w:val="23"/>
          <w:szCs w:val="23"/>
          <w:lang w:val="en-US"/>
        </w:rPr>
        <w:t xml:space="preserve">03 karena publik </w:t>
      </w:r>
      <w:r w:rsidRPr="005F122C">
        <w:rPr>
          <w:rFonts w:ascii="Times New Roman" w:hAnsi="Times New Roman"/>
          <w:sz w:val="23"/>
          <w:szCs w:val="23"/>
        </w:rPr>
        <w:t xml:space="preserve">menganggap </w:t>
      </w:r>
      <w:r w:rsidRPr="005F122C">
        <w:rPr>
          <w:rFonts w:ascii="Times New Roman" w:hAnsi="Times New Roman"/>
          <w:sz w:val="23"/>
          <w:szCs w:val="23"/>
          <w:lang w:val="en-US"/>
        </w:rPr>
        <w:t>masih banyak masyarakat Kelurahan Sidomulyo yang belum mengetahui hal-hal penting mengenai e-KTP, seperti apa itu e-KTP, fungsi e-KTP serta tujuan diterapkannya e-KTP di Indonesia.</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lang w:val="en-US"/>
        </w:rPr>
      </w:pPr>
      <w:r w:rsidRPr="005F122C">
        <w:rPr>
          <w:rFonts w:ascii="Times New Roman" w:hAnsi="Times New Roman"/>
          <w:sz w:val="23"/>
          <w:szCs w:val="23"/>
        </w:rPr>
        <w:t xml:space="preserve">Opini </w:t>
      </w:r>
      <w:r w:rsidRPr="005F122C">
        <w:rPr>
          <w:rFonts w:ascii="Times New Roman" w:hAnsi="Times New Roman"/>
          <w:sz w:val="23"/>
          <w:szCs w:val="23"/>
          <w:lang w:val="en-US"/>
        </w:rPr>
        <w:t>publik</w:t>
      </w:r>
      <w:r w:rsidRPr="005F122C">
        <w:rPr>
          <w:rFonts w:ascii="Times New Roman" w:hAnsi="Times New Roman"/>
          <w:sz w:val="23"/>
          <w:szCs w:val="23"/>
        </w:rPr>
        <w:t xml:space="preserve"> terhadap </w:t>
      </w:r>
      <w:r w:rsidRPr="005F122C">
        <w:rPr>
          <w:rFonts w:ascii="Times New Roman" w:hAnsi="Times New Roman"/>
          <w:sz w:val="23"/>
          <w:szCs w:val="23"/>
          <w:lang w:val="en-US"/>
        </w:rPr>
        <w:t xml:space="preserve">sosialisasi e-KTP oleh Pemerintah secara langsung </w:t>
      </w:r>
      <w:r w:rsidRPr="005F122C">
        <w:rPr>
          <w:rFonts w:ascii="Times New Roman" w:hAnsi="Times New Roman"/>
          <w:sz w:val="23"/>
          <w:szCs w:val="23"/>
        </w:rPr>
        <w:t xml:space="preserve">masuk dalam kategori </w:t>
      </w:r>
      <w:r w:rsidRPr="005F122C">
        <w:rPr>
          <w:rFonts w:ascii="Times New Roman" w:hAnsi="Times New Roman"/>
          <w:sz w:val="23"/>
          <w:szCs w:val="23"/>
          <w:lang w:val="en-US"/>
        </w:rPr>
        <w:t>rendah</w:t>
      </w:r>
      <w:r w:rsidRPr="005F122C">
        <w:rPr>
          <w:rFonts w:ascii="Times New Roman" w:hAnsi="Times New Roman"/>
          <w:sz w:val="23"/>
          <w:szCs w:val="23"/>
        </w:rPr>
        <w:t xml:space="preserve"> </w:t>
      </w:r>
      <w:r w:rsidRPr="005F122C">
        <w:rPr>
          <w:rFonts w:ascii="Times New Roman" w:hAnsi="Times New Roman"/>
          <w:sz w:val="23"/>
          <w:szCs w:val="23"/>
          <w:lang w:val="en-US"/>
        </w:rPr>
        <w:t>yaitu sebesar 201 untuk sosialisasi melalui undangan, dan  200 untuk sosialisasi melalui pertemuan. Hal ini dikarenakan informasi mengenai e-KTP dalam undangan yang disebarkan tidak cukup memberikan penjelasan mendasar tentang e-KTP. Disamping itu, informasi melalui pertemuan juga tidak tersebar dengan merata karena hanya diperuntukan bagi kepala Rukun Tetangga (RT) saja.</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lang w:val="en-US"/>
        </w:rPr>
      </w:pPr>
      <w:r w:rsidRPr="005F122C">
        <w:rPr>
          <w:rFonts w:ascii="Times New Roman" w:hAnsi="Times New Roman"/>
          <w:sz w:val="23"/>
          <w:szCs w:val="23"/>
        </w:rPr>
        <w:t xml:space="preserve">Opini </w:t>
      </w:r>
      <w:r w:rsidRPr="005F122C">
        <w:rPr>
          <w:rFonts w:ascii="Times New Roman" w:hAnsi="Times New Roman"/>
          <w:sz w:val="23"/>
          <w:szCs w:val="23"/>
          <w:lang w:val="en-US"/>
        </w:rPr>
        <w:t>publik</w:t>
      </w:r>
      <w:r w:rsidRPr="005F122C">
        <w:rPr>
          <w:rFonts w:ascii="Times New Roman" w:hAnsi="Times New Roman"/>
          <w:sz w:val="23"/>
          <w:szCs w:val="23"/>
        </w:rPr>
        <w:t xml:space="preserve"> terhadap </w:t>
      </w:r>
      <w:r w:rsidRPr="005F122C">
        <w:rPr>
          <w:rFonts w:ascii="Times New Roman" w:hAnsi="Times New Roman"/>
          <w:sz w:val="23"/>
          <w:szCs w:val="23"/>
          <w:lang w:val="en-US"/>
        </w:rPr>
        <w:t xml:space="preserve">sosialisasi KTP Elektronik (e-KTP) melalui kerjasama Pemerintah </w:t>
      </w:r>
      <w:r w:rsidRPr="005F122C">
        <w:rPr>
          <w:rFonts w:ascii="Times New Roman" w:hAnsi="Times New Roman"/>
          <w:sz w:val="23"/>
          <w:szCs w:val="23"/>
        </w:rPr>
        <w:t xml:space="preserve">dengan pihak lain masuk dalam kategori </w:t>
      </w:r>
      <w:r w:rsidRPr="005F122C">
        <w:rPr>
          <w:rFonts w:ascii="Times New Roman" w:hAnsi="Times New Roman"/>
          <w:sz w:val="23"/>
          <w:szCs w:val="23"/>
          <w:lang w:val="en-US"/>
        </w:rPr>
        <w:t>sangat rendah</w:t>
      </w:r>
      <w:r w:rsidRPr="005F122C">
        <w:rPr>
          <w:rFonts w:ascii="Times New Roman" w:hAnsi="Times New Roman"/>
          <w:sz w:val="23"/>
          <w:szCs w:val="23"/>
        </w:rPr>
        <w:t xml:space="preserve"> </w:t>
      </w:r>
      <w:r w:rsidRPr="005F122C">
        <w:rPr>
          <w:rFonts w:ascii="Times New Roman" w:hAnsi="Times New Roman"/>
          <w:sz w:val="23"/>
          <w:szCs w:val="23"/>
          <w:lang w:val="en-US"/>
        </w:rPr>
        <w:t xml:space="preserve">yaitu sebesar 136 untuk sosialisasi melalui organisasi </w:t>
      </w:r>
      <w:r w:rsidRPr="005F122C">
        <w:rPr>
          <w:rFonts w:ascii="Times New Roman" w:hAnsi="Times New Roman"/>
          <w:sz w:val="23"/>
          <w:szCs w:val="23"/>
          <w:lang w:val="en-US"/>
        </w:rPr>
        <w:lastRenderedPageBreak/>
        <w:t>kemasyarakatan, dan 125 untuk sosialisasi melalui perguruan tinggi. Hal ini dikarenakan publik menganggap kedua pihak tersebut tidak turut mensosialisasikan KTP Elektronik (e-KTP) kepada masyarakat.</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lang w:val="en-US"/>
        </w:rPr>
      </w:pPr>
      <w:r w:rsidRPr="005F122C">
        <w:rPr>
          <w:rFonts w:ascii="Times New Roman" w:hAnsi="Times New Roman"/>
          <w:sz w:val="23"/>
          <w:szCs w:val="23"/>
        </w:rPr>
        <w:t xml:space="preserve">Opini </w:t>
      </w:r>
      <w:r w:rsidRPr="005F122C">
        <w:rPr>
          <w:rFonts w:ascii="Times New Roman" w:hAnsi="Times New Roman"/>
          <w:sz w:val="23"/>
          <w:szCs w:val="23"/>
          <w:lang w:val="en-US"/>
        </w:rPr>
        <w:t>publik</w:t>
      </w:r>
      <w:r w:rsidRPr="005F122C">
        <w:rPr>
          <w:rFonts w:ascii="Times New Roman" w:hAnsi="Times New Roman"/>
          <w:sz w:val="23"/>
          <w:szCs w:val="23"/>
        </w:rPr>
        <w:t xml:space="preserve"> terhadap </w:t>
      </w:r>
      <w:r w:rsidRPr="005F122C">
        <w:rPr>
          <w:rFonts w:ascii="Times New Roman" w:hAnsi="Times New Roman"/>
          <w:sz w:val="23"/>
          <w:szCs w:val="23"/>
          <w:lang w:val="en-US"/>
        </w:rPr>
        <w:t>sosialisasi KTP Elektronik (e-KTP) dengan iklan layanan masyarakat melalui media masuk dalam berbagai kategori, terkait dengan media yang digunakan. Adapun rincian kategori masing-masing media adalah :</w:t>
      </w:r>
    </w:p>
    <w:p w:rsidR="00DA01C0" w:rsidRPr="005F122C" w:rsidRDefault="00DA01C0" w:rsidP="00DA01C0">
      <w:pPr>
        <w:pStyle w:val="ListParagraph"/>
        <w:numPr>
          <w:ilvl w:val="0"/>
          <w:numId w:val="11"/>
        </w:numPr>
        <w:spacing w:after="0" w:line="240" w:lineRule="auto"/>
        <w:ind w:left="900" w:hanging="270"/>
        <w:jc w:val="both"/>
        <w:rPr>
          <w:rFonts w:ascii="Times New Roman" w:hAnsi="Times New Roman"/>
          <w:sz w:val="23"/>
          <w:szCs w:val="23"/>
          <w:lang w:val="en-US"/>
        </w:rPr>
      </w:pPr>
      <w:r w:rsidRPr="005F122C">
        <w:rPr>
          <w:rFonts w:ascii="Times New Roman" w:hAnsi="Times New Roman"/>
          <w:sz w:val="23"/>
          <w:szCs w:val="23"/>
          <w:lang w:val="en-US"/>
        </w:rPr>
        <w:t>Surat Kabar masuk dalam kategori rendah, yaitu sebesar 198</w:t>
      </w:r>
    </w:p>
    <w:p w:rsidR="00DA01C0" w:rsidRPr="005F122C" w:rsidRDefault="00DA01C0" w:rsidP="00DA01C0">
      <w:pPr>
        <w:pStyle w:val="ListParagraph"/>
        <w:numPr>
          <w:ilvl w:val="0"/>
          <w:numId w:val="11"/>
        </w:numPr>
        <w:spacing w:after="0" w:line="240" w:lineRule="auto"/>
        <w:ind w:left="900" w:hanging="270"/>
        <w:jc w:val="both"/>
        <w:rPr>
          <w:rFonts w:ascii="Times New Roman" w:hAnsi="Times New Roman"/>
          <w:sz w:val="23"/>
          <w:szCs w:val="23"/>
          <w:lang w:val="en-US"/>
        </w:rPr>
      </w:pPr>
      <w:r w:rsidRPr="005F122C">
        <w:rPr>
          <w:rFonts w:ascii="Times New Roman" w:hAnsi="Times New Roman"/>
          <w:sz w:val="23"/>
          <w:szCs w:val="23"/>
          <w:lang w:val="en-US"/>
        </w:rPr>
        <w:t>Radio masuk dalam kategori sangat rendah, yaitu sebesar 174</w:t>
      </w:r>
    </w:p>
    <w:p w:rsidR="00DA01C0" w:rsidRPr="005F122C" w:rsidRDefault="00DA01C0" w:rsidP="00DA01C0">
      <w:pPr>
        <w:pStyle w:val="ListParagraph"/>
        <w:numPr>
          <w:ilvl w:val="0"/>
          <w:numId w:val="11"/>
        </w:numPr>
        <w:spacing w:after="0" w:line="240" w:lineRule="auto"/>
        <w:ind w:left="900" w:hanging="270"/>
        <w:jc w:val="both"/>
        <w:rPr>
          <w:rFonts w:ascii="Times New Roman" w:hAnsi="Times New Roman"/>
          <w:sz w:val="23"/>
          <w:szCs w:val="23"/>
          <w:lang w:val="en-US"/>
        </w:rPr>
      </w:pPr>
      <w:r w:rsidRPr="005F122C">
        <w:rPr>
          <w:rFonts w:ascii="Times New Roman" w:hAnsi="Times New Roman"/>
          <w:sz w:val="23"/>
          <w:szCs w:val="23"/>
          <w:lang w:val="en-US"/>
        </w:rPr>
        <w:t>Spanduk dan baliho masuk dalam kategori rendah, yaitu sebesar 191</w:t>
      </w:r>
    </w:p>
    <w:p w:rsidR="00DA01C0" w:rsidRPr="005F122C" w:rsidRDefault="00DA01C0" w:rsidP="00DA01C0">
      <w:pPr>
        <w:pStyle w:val="ListParagraph"/>
        <w:numPr>
          <w:ilvl w:val="0"/>
          <w:numId w:val="11"/>
        </w:numPr>
        <w:spacing w:after="0" w:line="240" w:lineRule="auto"/>
        <w:ind w:left="900" w:hanging="270"/>
        <w:jc w:val="both"/>
        <w:rPr>
          <w:rFonts w:ascii="Times New Roman" w:hAnsi="Times New Roman"/>
          <w:sz w:val="23"/>
          <w:szCs w:val="23"/>
          <w:lang w:val="en-US"/>
        </w:rPr>
      </w:pPr>
      <w:r w:rsidRPr="005F122C">
        <w:rPr>
          <w:rFonts w:ascii="Times New Roman" w:hAnsi="Times New Roman"/>
          <w:sz w:val="23"/>
          <w:szCs w:val="23"/>
          <w:lang w:val="en-US"/>
        </w:rPr>
        <w:t>Televisi masuk dalam kategori sedang, yaitu sebesar 293</w:t>
      </w:r>
    </w:p>
    <w:p w:rsidR="00DA01C0" w:rsidRPr="005F122C" w:rsidRDefault="00DA01C0" w:rsidP="00DA01C0">
      <w:pPr>
        <w:pStyle w:val="ListParagraph"/>
        <w:numPr>
          <w:ilvl w:val="0"/>
          <w:numId w:val="11"/>
        </w:numPr>
        <w:spacing w:after="0" w:line="240" w:lineRule="auto"/>
        <w:ind w:left="900" w:hanging="270"/>
        <w:jc w:val="both"/>
        <w:rPr>
          <w:rFonts w:ascii="Times New Roman" w:hAnsi="Times New Roman"/>
          <w:sz w:val="23"/>
          <w:szCs w:val="23"/>
          <w:lang w:val="en-US"/>
        </w:rPr>
      </w:pPr>
      <w:r w:rsidRPr="005F122C">
        <w:rPr>
          <w:rFonts w:ascii="Times New Roman" w:hAnsi="Times New Roman"/>
          <w:sz w:val="23"/>
          <w:szCs w:val="23"/>
          <w:lang w:val="en-US"/>
        </w:rPr>
        <w:t>Internet masuk dalam kategori sangat rendah, yaitu sebesar 177.</w:t>
      </w:r>
    </w:p>
    <w:p w:rsidR="00DA01C0" w:rsidRPr="005F122C" w:rsidRDefault="00DA01C0" w:rsidP="00DA01C0">
      <w:pPr>
        <w:spacing w:after="0" w:line="240" w:lineRule="auto"/>
        <w:ind w:left="450"/>
        <w:jc w:val="both"/>
        <w:rPr>
          <w:rFonts w:ascii="Times New Roman" w:hAnsi="Times New Roman"/>
          <w:sz w:val="23"/>
          <w:szCs w:val="23"/>
        </w:rPr>
      </w:pPr>
      <w:r w:rsidRPr="005F122C">
        <w:rPr>
          <w:rFonts w:ascii="Times New Roman" w:hAnsi="Times New Roman"/>
          <w:sz w:val="23"/>
          <w:szCs w:val="23"/>
        </w:rPr>
        <w:t>Perbedaan kategori ini disebabkan oleh intensitas penggunaan media tersebut oleh masyarakat yang berbeda-beda. Disamping itu perbedaan banyaknya informasi mengenai KTP Elektronik (e-KTP) yang tersedia di masing-masing media juga menyebabkan perbedaan kategori tersebut.</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lang w:val="en-US"/>
        </w:rPr>
      </w:pPr>
      <w:r w:rsidRPr="005F122C">
        <w:rPr>
          <w:rFonts w:ascii="Times New Roman" w:hAnsi="Times New Roman"/>
          <w:sz w:val="23"/>
          <w:szCs w:val="23"/>
        </w:rPr>
        <w:t xml:space="preserve">Opini </w:t>
      </w:r>
      <w:r w:rsidRPr="005F122C">
        <w:rPr>
          <w:rFonts w:ascii="Times New Roman" w:hAnsi="Times New Roman"/>
          <w:sz w:val="23"/>
          <w:szCs w:val="23"/>
          <w:lang w:val="en-US"/>
        </w:rPr>
        <w:t>publik tentang pengaruh sosialisasi terhadap keberhasilan penerapan KTP Elektronik (e-KTP) masuk dalam kategori tinggi sebesar 372 karena publik menilai bila sosialisasi e-KTP terlaksana dengan baik maka masyarakat akan mengerti pentingnya e-KTP sehingga menimbulkan kesadaran untuk turut mensukseskan penerapan e-KTP tersebut. Demikian juga sebaliknya.</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rPr>
      </w:pPr>
      <w:r w:rsidRPr="005F122C">
        <w:rPr>
          <w:rFonts w:ascii="Times New Roman" w:hAnsi="Times New Roman"/>
          <w:sz w:val="23"/>
          <w:szCs w:val="23"/>
        </w:rPr>
        <w:t xml:space="preserve">Opini </w:t>
      </w:r>
      <w:r w:rsidRPr="005F122C">
        <w:rPr>
          <w:rFonts w:ascii="Times New Roman" w:hAnsi="Times New Roman"/>
          <w:sz w:val="23"/>
          <w:szCs w:val="23"/>
          <w:lang w:val="en-US"/>
        </w:rPr>
        <w:t>publik</w:t>
      </w:r>
      <w:r w:rsidRPr="005F122C">
        <w:rPr>
          <w:rFonts w:ascii="Times New Roman" w:hAnsi="Times New Roman"/>
          <w:sz w:val="23"/>
          <w:szCs w:val="23"/>
        </w:rPr>
        <w:t xml:space="preserve"> terhadap opini publik yang memiliki hubungan dalam mempengaruhi kebijakan yang akan diambil </w:t>
      </w:r>
      <w:r w:rsidRPr="005F122C">
        <w:rPr>
          <w:rFonts w:ascii="Times New Roman" w:hAnsi="Times New Roman"/>
          <w:sz w:val="23"/>
          <w:szCs w:val="23"/>
          <w:lang w:val="en-US"/>
        </w:rPr>
        <w:t>p</w:t>
      </w:r>
      <w:r w:rsidRPr="005F122C">
        <w:rPr>
          <w:rFonts w:ascii="Times New Roman" w:hAnsi="Times New Roman"/>
          <w:sz w:val="23"/>
          <w:szCs w:val="23"/>
        </w:rPr>
        <w:t>emerintah masuk dalam kategori tinggi sebesar 3</w:t>
      </w:r>
      <w:r w:rsidRPr="005F122C">
        <w:rPr>
          <w:rFonts w:ascii="Times New Roman" w:hAnsi="Times New Roman"/>
          <w:sz w:val="23"/>
          <w:szCs w:val="23"/>
          <w:lang w:val="en-US"/>
        </w:rPr>
        <w:t xml:space="preserve">73 </w:t>
      </w:r>
      <w:r w:rsidRPr="005F122C">
        <w:rPr>
          <w:rFonts w:ascii="Times New Roman" w:hAnsi="Times New Roman"/>
          <w:sz w:val="23"/>
          <w:szCs w:val="23"/>
        </w:rPr>
        <w:t xml:space="preserve">karena </w:t>
      </w:r>
      <w:r w:rsidRPr="005F122C">
        <w:rPr>
          <w:rFonts w:ascii="Times New Roman" w:hAnsi="Times New Roman"/>
          <w:sz w:val="23"/>
          <w:szCs w:val="23"/>
          <w:lang w:val="en-US"/>
        </w:rPr>
        <w:t>publik</w:t>
      </w:r>
      <w:r w:rsidRPr="005F122C">
        <w:rPr>
          <w:rFonts w:ascii="Times New Roman" w:hAnsi="Times New Roman"/>
          <w:sz w:val="23"/>
          <w:szCs w:val="23"/>
        </w:rPr>
        <w:t xml:space="preserve"> menyatakan bahwa opini merupakan kekuatan keempat demokrasi dalam pemerintahan, selain itu juga dikarenakan keputusan yang diambil oleh </w:t>
      </w:r>
      <w:r w:rsidRPr="005F122C">
        <w:rPr>
          <w:rFonts w:ascii="Times New Roman" w:hAnsi="Times New Roman"/>
          <w:sz w:val="23"/>
          <w:szCs w:val="23"/>
          <w:lang w:val="en-US"/>
        </w:rPr>
        <w:t>p</w:t>
      </w:r>
      <w:r w:rsidRPr="005F122C">
        <w:rPr>
          <w:rFonts w:ascii="Times New Roman" w:hAnsi="Times New Roman"/>
          <w:sz w:val="23"/>
          <w:szCs w:val="23"/>
        </w:rPr>
        <w:t>emerintah tidak lepas dari opini yang berkembang dimasyarakat.</w:t>
      </w:r>
    </w:p>
    <w:p w:rsidR="00DA01C0" w:rsidRPr="005F122C" w:rsidRDefault="00DA01C0" w:rsidP="00DA01C0">
      <w:pPr>
        <w:pStyle w:val="ListParagraph"/>
        <w:numPr>
          <w:ilvl w:val="0"/>
          <w:numId w:val="10"/>
        </w:numPr>
        <w:spacing w:after="0" w:line="240" w:lineRule="auto"/>
        <w:ind w:left="450" w:hanging="450"/>
        <w:jc w:val="both"/>
        <w:rPr>
          <w:rFonts w:ascii="Times New Roman" w:hAnsi="Times New Roman"/>
          <w:sz w:val="23"/>
          <w:szCs w:val="23"/>
        </w:rPr>
      </w:pPr>
      <w:r w:rsidRPr="005F122C">
        <w:rPr>
          <w:rFonts w:ascii="Times New Roman" w:hAnsi="Times New Roman"/>
          <w:sz w:val="23"/>
          <w:szCs w:val="23"/>
          <w:lang w:val="en-US"/>
        </w:rPr>
        <w:t>Publik</w:t>
      </w:r>
      <w:r w:rsidRPr="005F122C">
        <w:rPr>
          <w:rFonts w:ascii="Times New Roman" w:hAnsi="Times New Roman"/>
          <w:sz w:val="23"/>
          <w:szCs w:val="23"/>
        </w:rPr>
        <w:t xml:space="preserve"> menganggap bahwa </w:t>
      </w:r>
      <w:r w:rsidRPr="005F122C">
        <w:rPr>
          <w:rFonts w:ascii="Times New Roman" w:hAnsi="Times New Roman"/>
          <w:sz w:val="23"/>
          <w:szCs w:val="23"/>
          <w:lang w:val="en-US"/>
        </w:rPr>
        <w:t xml:space="preserve">sosialisasi KTP Elektronik (e-KTP) di Kelurahan Sidomulyo tidak benar dalam pelaksanaannya, karena </w:t>
      </w:r>
      <w:r w:rsidRPr="005F122C">
        <w:rPr>
          <w:rFonts w:ascii="Times New Roman" w:hAnsi="Times New Roman"/>
          <w:sz w:val="23"/>
          <w:szCs w:val="23"/>
        </w:rPr>
        <w:t xml:space="preserve">dilihat </w:t>
      </w:r>
      <w:r w:rsidRPr="005F122C">
        <w:rPr>
          <w:rFonts w:ascii="Times New Roman" w:hAnsi="Times New Roman"/>
          <w:sz w:val="23"/>
          <w:szCs w:val="23"/>
          <w:lang w:val="en-US"/>
        </w:rPr>
        <w:t xml:space="preserve">dari </w:t>
      </w:r>
      <w:r w:rsidRPr="005F122C">
        <w:rPr>
          <w:rFonts w:ascii="Times New Roman" w:hAnsi="Times New Roman"/>
          <w:sz w:val="23"/>
          <w:szCs w:val="23"/>
        </w:rPr>
        <w:t xml:space="preserve">total skor secara keseluruhan </w:t>
      </w:r>
      <w:r w:rsidRPr="005F122C">
        <w:rPr>
          <w:rFonts w:ascii="Times New Roman" w:hAnsi="Times New Roman"/>
          <w:sz w:val="23"/>
          <w:szCs w:val="23"/>
          <w:lang w:val="en-US"/>
        </w:rPr>
        <w:t xml:space="preserve">yaitu hanya </w:t>
      </w:r>
      <w:r w:rsidRPr="005F122C">
        <w:rPr>
          <w:rFonts w:ascii="Times New Roman" w:hAnsi="Times New Roman"/>
          <w:sz w:val="23"/>
          <w:szCs w:val="23"/>
        </w:rPr>
        <w:t>sebesar 26</w:t>
      </w:r>
      <w:r w:rsidRPr="005F122C">
        <w:rPr>
          <w:rFonts w:ascii="Times New Roman" w:hAnsi="Times New Roman"/>
          <w:sz w:val="23"/>
          <w:szCs w:val="23"/>
          <w:lang w:val="en-US"/>
        </w:rPr>
        <w:t>43</w:t>
      </w:r>
      <w:r w:rsidRPr="005F122C">
        <w:rPr>
          <w:rFonts w:ascii="Times New Roman" w:hAnsi="Times New Roman"/>
          <w:sz w:val="23"/>
          <w:szCs w:val="23"/>
        </w:rPr>
        <w:t xml:space="preserve"> dengan rata-rata sebesar </w:t>
      </w:r>
      <w:r w:rsidRPr="005F122C">
        <w:rPr>
          <w:rFonts w:ascii="Times New Roman" w:hAnsi="Times New Roman"/>
          <w:sz w:val="23"/>
          <w:szCs w:val="23"/>
          <w:lang w:val="en-US"/>
        </w:rPr>
        <w:t>202,25</w:t>
      </w:r>
      <w:r w:rsidRPr="005F122C">
        <w:rPr>
          <w:rFonts w:ascii="Times New Roman" w:hAnsi="Times New Roman"/>
          <w:sz w:val="23"/>
          <w:szCs w:val="23"/>
        </w:rPr>
        <w:t xml:space="preserve"> dan termasuk dalam kategori </w:t>
      </w:r>
      <w:r w:rsidRPr="005F122C">
        <w:rPr>
          <w:rFonts w:ascii="Times New Roman" w:hAnsi="Times New Roman"/>
          <w:sz w:val="23"/>
          <w:szCs w:val="23"/>
          <w:lang w:val="en-US"/>
        </w:rPr>
        <w:t>rendah</w:t>
      </w:r>
      <w:r w:rsidRPr="005F122C">
        <w:rPr>
          <w:rFonts w:ascii="Times New Roman" w:hAnsi="Times New Roman"/>
          <w:sz w:val="23"/>
          <w:szCs w:val="23"/>
        </w:rPr>
        <w:t xml:space="preserve">. </w:t>
      </w:r>
      <w:r w:rsidRPr="005F122C">
        <w:rPr>
          <w:rFonts w:ascii="Times New Roman" w:hAnsi="Times New Roman"/>
          <w:sz w:val="23"/>
          <w:szCs w:val="23"/>
          <w:lang w:val="en-US"/>
        </w:rPr>
        <w:t xml:space="preserve">Hal ini dikarenakan </w:t>
      </w:r>
      <w:r w:rsidRPr="005F122C">
        <w:rPr>
          <w:rFonts w:ascii="Times New Roman" w:hAnsi="Times New Roman"/>
          <w:sz w:val="23"/>
          <w:szCs w:val="23"/>
        </w:rPr>
        <w:t>s</w:t>
      </w:r>
      <w:r w:rsidRPr="005F122C">
        <w:rPr>
          <w:rFonts w:ascii="Times New Roman" w:hAnsi="Times New Roman"/>
          <w:sz w:val="23"/>
          <w:szCs w:val="23"/>
          <w:lang w:val="en-US"/>
        </w:rPr>
        <w:t>osialisasi</w:t>
      </w:r>
      <w:r w:rsidRPr="005F122C">
        <w:rPr>
          <w:rFonts w:ascii="Times New Roman" w:hAnsi="Times New Roman"/>
          <w:sz w:val="23"/>
          <w:szCs w:val="23"/>
        </w:rPr>
        <w:t xml:space="preserve"> yang dilaksanakan dilapangan </w:t>
      </w:r>
      <w:r w:rsidRPr="005F122C">
        <w:rPr>
          <w:rFonts w:ascii="Times New Roman" w:hAnsi="Times New Roman"/>
          <w:sz w:val="23"/>
          <w:szCs w:val="23"/>
          <w:lang w:val="en-US"/>
        </w:rPr>
        <w:t>belum sepenuhnya</w:t>
      </w:r>
      <w:r w:rsidRPr="005F122C">
        <w:rPr>
          <w:rFonts w:ascii="Times New Roman" w:hAnsi="Times New Roman"/>
          <w:sz w:val="23"/>
          <w:szCs w:val="23"/>
        </w:rPr>
        <w:t xml:space="preserve"> sesuai dengan ketentuan yang berlaku.</w:t>
      </w:r>
    </w:p>
    <w:p w:rsidR="00DA01C0" w:rsidRDefault="00DA01C0" w:rsidP="00DA01C0">
      <w:pPr>
        <w:spacing w:after="0" w:line="240" w:lineRule="auto"/>
        <w:contextualSpacing/>
        <w:rPr>
          <w:rFonts w:ascii="Times New Roman" w:hAnsi="Times New Roman"/>
          <w:b/>
          <w:sz w:val="23"/>
          <w:szCs w:val="23"/>
        </w:rPr>
      </w:pPr>
    </w:p>
    <w:p w:rsidR="00DA01C0" w:rsidRPr="00893DA8" w:rsidRDefault="00DA01C0" w:rsidP="00DA01C0">
      <w:pPr>
        <w:spacing w:after="0" w:line="240" w:lineRule="auto"/>
        <w:contextualSpacing/>
        <w:rPr>
          <w:rFonts w:ascii="Times New Roman" w:hAnsi="Times New Roman"/>
          <w:b/>
          <w:i/>
          <w:sz w:val="23"/>
          <w:szCs w:val="23"/>
        </w:rPr>
      </w:pPr>
      <w:r>
        <w:rPr>
          <w:rFonts w:ascii="Times New Roman" w:hAnsi="Times New Roman"/>
          <w:b/>
          <w:i/>
          <w:sz w:val="23"/>
          <w:szCs w:val="23"/>
        </w:rPr>
        <w:t>Kesimpulan Dan Saran</w:t>
      </w:r>
    </w:p>
    <w:p w:rsidR="00DA01C0" w:rsidRPr="005F122C" w:rsidRDefault="00DA01C0" w:rsidP="00DA01C0">
      <w:pPr>
        <w:pStyle w:val="ListParagraph"/>
        <w:spacing w:after="0" w:line="240" w:lineRule="auto"/>
        <w:ind w:left="0" w:firstLine="426"/>
        <w:jc w:val="both"/>
        <w:rPr>
          <w:rFonts w:ascii="Times New Roman" w:hAnsi="Times New Roman"/>
          <w:sz w:val="23"/>
          <w:szCs w:val="23"/>
          <w:lang w:val="en-US"/>
        </w:rPr>
      </w:pPr>
      <w:r w:rsidRPr="005F122C">
        <w:rPr>
          <w:rFonts w:ascii="Times New Roman" w:hAnsi="Times New Roman"/>
          <w:sz w:val="23"/>
          <w:szCs w:val="23"/>
          <w:lang w:val="en-US"/>
        </w:rPr>
        <w:t xml:space="preserve">Sosialisasi KTP Elektronik (e-KTP) di Kelurahan Sidomulyo masih belum benar, kesimpulan ini berdasarkan perhitungan opini publik dari responden dimana hasil penelitian menunjukkan Opini tersebut masuk dalam kategori rendah atau tidak benar. Hal ini disebabkan </w:t>
      </w:r>
      <w:r w:rsidRPr="005F122C">
        <w:rPr>
          <w:rFonts w:ascii="Times New Roman" w:hAnsi="Times New Roman"/>
          <w:sz w:val="23"/>
          <w:szCs w:val="23"/>
        </w:rPr>
        <w:t>s</w:t>
      </w:r>
      <w:r w:rsidRPr="005F122C">
        <w:rPr>
          <w:rFonts w:ascii="Times New Roman" w:hAnsi="Times New Roman"/>
          <w:sz w:val="23"/>
          <w:szCs w:val="23"/>
          <w:lang w:val="en-US"/>
        </w:rPr>
        <w:t>osialisasi</w:t>
      </w:r>
      <w:r w:rsidRPr="005F122C">
        <w:rPr>
          <w:rFonts w:ascii="Times New Roman" w:hAnsi="Times New Roman"/>
          <w:sz w:val="23"/>
          <w:szCs w:val="23"/>
        </w:rPr>
        <w:t xml:space="preserve"> yang dilaksanakan dilapangan </w:t>
      </w:r>
      <w:r w:rsidRPr="005F122C">
        <w:rPr>
          <w:rFonts w:ascii="Times New Roman" w:hAnsi="Times New Roman"/>
          <w:sz w:val="23"/>
          <w:szCs w:val="23"/>
          <w:lang w:val="en-US"/>
        </w:rPr>
        <w:t>belum sepenuhnya</w:t>
      </w:r>
      <w:r w:rsidRPr="005F122C">
        <w:rPr>
          <w:rFonts w:ascii="Times New Roman" w:hAnsi="Times New Roman"/>
          <w:sz w:val="23"/>
          <w:szCs w:val="23"/>
        </w:rPr>
        <w:t xml:space="preserve"> sesuai dengan ketentuan yang berlaku.</w:t>
      </w:r>
    </w:p>
    <w:p w:rsidR="00DA01C0" w:rsidRPr="005F122C" w:rsidRDefault="00DA01C0" w:rsidP="00DA01C0">
      <w:pPr>
        <w:pStyle w:val="ListParagraph"/>
        <w:spacing w:after="0" w:line="240" w:lineRule="auto"/>
        <w:ind w:left="0" w:firstLine="426"/>
        <w:jc w:val="both"/>
        <w:rPr>
          <w:rFonts w:ascii="Times New Roman" w:hAnsi="Times New Roman"/>
          <w:sz w:val="23"/>
          <w:szCs w:val="23"/>
        </w:rPr>
      </w:pPr>
      <w:r w:rsidRPr="005F122C">
        <w:rPr>
          <w:rFonts w:ascii="Times New Roman" w:hAnsi="Times New Roman"/>
          <w:sz w:val="23"/>
          <w:szCs w:val="23"/>
          <w:lang w:val="en-US"/>
        </w:rPr>
        <w:t xml:space="preserve">Karena itu </w:t>
      </w:r>
      <w:r w:rsidRPr="005F122C">
        <w:rPr>
          <w:rFonts w:ascii="Times New Roman" w:hAnsi="Times New Roman"/>
          <w:sz w:val="23"/>
          <w:szCs w:val="23"/>
        </w:rPr>
        <w:t>P</w:t>
      </w:r>
      <w:r w:rsidRPr="005F122C">
        <w:rPr>
          <w:rFonts w:ascii="Times New Roman" w:hAnsi="Times New Roman"/>
          <w:sz w:val="23"/>
          <w:szCs w:val="23"/>
          <w:lang w:val="en-US"/>
        </w:rPr>
        <w:t>emerintah</w:t>
      </w:r>
      <w:r w:rsidRPr="005F122C">
        <w:rPr>
          <w:rFonts w:ascii="Times New Roman" w:hAnsi="Times New Roman"/>
          <w:sz w:val="23"/>
          <w:szCs w:val="23"/>
        </w:rPr>
        <w:t xml:space="preserve"> diharapkan </w:t>
      </w:r>
      <w:r w:rsidRPr="005F122C">
        <w:rPr>
          <w:rFonts w:ascii="Times New Roman" w:hAnsi="Times New Roman"/>
          <w:sz w:val="23"/>
          <w:szCs w:val="23"/>
          <w:lang w:val="en-US"/>
        </w:rPr>
        <w:t xml:space="preserve">dapat lebih serius dalam proses pelaksaan sosialisasi, yaitu dengan mengadakan sosialisasi secara maksimal </w:t>
      </w:r>
      <w:r w:rsidRPr="005F122C">
        <w:rPr>
          <w:rFonts w:ascii="Times New Roman" w:hAnsi="Times New Roman"/>
          <w:sz w:val="23"/>
          <w:szCs w:val="23"/>
          <w:lang w:val="en-US"/>
        </w:rPr>
        <w:lastRenderedPageBreak/>
        <w:t xml:space="preserve">sesuai dengan ketentuan yang ada dalam peraturan tertulis, </w:t>
      </w:r>
      <w:r w:rsidRPr="005F122C">
        <w:rPr>
          <w:rFonts w:ascii="Times New Roman" w:hAnsi="Times New Roman"/>
          <w:sz w:val="23"/>
          <w:szCs w:val="23"/>
        </w:rPr>
        <w:t xml:space="preserve">juga diharapkan agar dapat lebih </w:t>
      </w:r>
      <w:r w:rsidRPr="005F122C">
        <w:rPr>
          <w:rFonts w:ascii="Times New Roman" w:hAnsi="Times New Roman"/>
          <w:sz w:val="23"/>
          <w:szCs w:val="23"/>
          <w:lang w:val="en-US"/>
        </w:rPr>
        <w:t xml:space="preserve">memaksimalkan peran pihak-pihak lain yang sekiranya dapat membantu dalam menyukseskan sosialisasi ini, yaitu organisasi-organisasi kemasyarakatan yang ada dilingkungan sekitar warga, serta lembaga-lembaga pendidikan formal, seperti perguruan tinggi, serta dapat lebih memperhatikan opini publik yang ada untuk dijadikan pertimbangan dalam proses pengambilan keputusan. Disamping itu masyarakat selaku sasaran sosialisasi hendaknya bisa lebih aktif dalam mencari informasi seputar KTP Elektronik. </w:t>
      </w:r>
      <w:r w:rsidRPr="005F122C">
        <w:rPr>
          <w:rFonts w:ascii="Times New Roman" w:hAnsi="Times New Roman"/>
          <w:sz w:val="23"/>
          <w:szCs w:val="23"/>
        </w:rPr>
        <w:t xml:space="preserve">Solusi yang mungkin dapat dilaksanakan adalah </w:t>
      </w:r>
      <w:r w:rsidRPr="005F122C">
        <w:rPr>
          <w:rFonts w:ascii="Times New Roman" w:hAnsi="Times New Roman"/>
          <w:sz w:val="23"/>
          <w:szCs w:val="23"/>
          <w:lang w:val="en-US"/>
        </w:rPr>
        <w:t>dengan mengakses informasi-informasi yang tersedia pada media-media yang ada.</w:t>
      </w:r>
      <w:r w:rsidRPr="005F122C">
        <w:rPr>
          <w:rFonts w:ascii="Times New Roman" w:hAnsi="Times New Roman"/>
          <w:sz w:val="23"/>
          <w:szCs w:val="23"/>
        </w:rPr>
        <w:t xml:space="preserve"> </w:t>
      </w:r>
    </w:p>
    <w:p w:rsidR="00DA01C0" w:rsidRPr="005F122C" w:rsidRDefault="00DA01C0" w:rsidP="00DA01C0">
      <w:pPr>
        <w:spacing w:after="0" w:line="240" w:lineRule="auto"/>
        <w:ind w:firstLine="426"/>
        <w:contextualSpacing/>
        <w:jc w:val="both"/>
        <w:rPr>
          <w:rFonts w:ascii="Times New Roman" w:hAnsi="Times New Roman"/>
          <w:b/>
          <w:sz w:val="23"/>
          <w:szCs w:val="23"/>
        </w:rPr>
      </w:pPr>
    </w:p>
    <w:p w:rsidR="00DA01C0" w:rsidRPr="005F122C" w:rsidRDefault="00DA01C0" w:rsidP="00DA01C0">
      <w:pPr>
        <w:spacing w:after="0" w:line="240" w:lineRule="auto"/>
        <w:contextualSpacing/>
        <w:jc w:val="both"/>
        <w:rPr>
          <w:rFonts w:ascii="Times New Roman" w:hAnsi="Times New Roman"/>
          <w:b/>
          <w:sz w:val="23"/>
          <w:szCs w:val="23"/>
        </w:rPr>
      </w:pPr>
      <w:r>
        <w:rPr>
          <w:rFonts w:ascii="Times New Roman" w:hAnsi="Times New Roman"/>
          <w:b/>
          <w:sz w:val="23"/>
          <w:szCs w:val="23"/>
        </w:rPr>
        <w:t>Daftar Pustaka</w:t>
      </w:r>
    </w:p>
    <w:p w:rsidR="00DA01C0" w:rsidRPr="005F122C" w:rsidRDefault="00DA01C0" w:rsidP="00DA01C0">
      <w:pPr>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Arifin, Anwar. 2008. </w:t>
      </w:r>
      <w:r w:rsidRPr="005F122C">
        <w:rPr>
          <w:rFonts w:ascii="Times New Roman" w:hAnsi="Times New Roman"/>
          <w:i/>
          <w:sz w:val="23"/>
          <w:szCs w:val="23"/>
        </w:rPr>
        <w:t>Opini Publik</w:t>
      </w:r>
      <w:r w:rsidRPr="005F122C">
        <w:rPr>
          <w:rFonts w:ascii="Times New Roman" w:hAnsi="Times New Roman"/>
          <w:sz w:val="23"/>
          <w:szCs w:val="23"/>
        </w:rPr>
        <w:t xml:space="preserve">. Penerbit Pustaka Indonesia. </w:t>
      </w:r>
    </w:p>
    <w:p w:rsidR="00DA01C0" w:rsidRPr="005F122C" w:rsidRDefault="00DA01C0" w:rsidP="00DA01C0">
      <w:pPr>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Arifin, Anwar, 2010, </w:t>
      </w:r>
      <w:r w:rsidRPr="005F122C">
        <w:rPr>
          <w:rFonts w:ascii="Times New Roman" w:hAnsi="Times New Roman"/>
          <w:i/>
          <w:sz w:val="23"/>
          <w:szCs w:val="23"/>
        </w:rPr>
        <w:t>Opini Publik</w:t>
      </w:r>
      <w:r w:rsidRPr="005F122C">
        <w:rPr>
          <w:rFonts w:ascii="Times New Roman" w:hAnsi="Times New Roman"/>
          <w:sz w:val="23"/>
          <w:szCs w:val="23"/>
        </w:rPr>
        <w:t>. Jakarta : Gramata Publising.</w:t>
      </w:r>
    </w:p>
    <w:p w:rsidR="00DA01C0" w:rsidRPr="005F122C" w:rsidRDefault="00DA01C0" w:rsidP="00DA01C0">
      <w:pPr>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Bernard Berelson : </w:t>
      </w:r>
      <w:r w:rsidRPr="005F122C">
        <w:rPr>
          <w:rFonts w:ascii="Times New Roman" w:hAnsi="Times New Roman"/>
          <w:i/>
          <w:sz w:val="23"/>
          <w:szCs w:val="23"/>
        </w:rPr>
        <w:t>Communication and Public Opinion</w:t>
      </w:r>
      <w:r w:rsidRPr="005F122C">
        <w:rPr>
          <w:rFonts w:ascii="Times New Roman" w:hAnsi="Times New Roman"/>
          <w:sz w:val="23"/>
          <w:szCs w:val="23"/>
        </w:rPr>
        <w:t xml:space="preserve"> dalam “Reader” op cit hal. 451.</w:t>
      </w:r>
    </w:p>
    <w:p w:rsidR="00DA01C0" w:rsidRPr="005F122C" w:rsidRDefault="00DA01C0" w:rsidP="00DA01C0">
      <w:pPr>
        <w:autoSpaceDE w:val="0"/>
        <w:autoSpaceDN w:val="0"/>
        <w:adjustRightInd w:val="0"/>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Bungin, B. 2003. </w:t>
      </w:r>
      <w:r w:rsidRPr="005F122C">
        <w:rPr>
          <w:rStyle w:val="Emphasis"/>
          <w:rFonts w:ascii="Times New Roman" w:hAnsi="Times New Roman"/>
          <w:sz w:val="23"/>
          <w:szCs w:val="23"/>
        </w:rPr>
        <w:t>Analisis Data Penelitian Kualitatif</w:t>
      </w:r>
      <w:r w:rsidRPr="005F122C">
        <w:rPr>
          <w:rFonts w:ascii="Times New Roman" w:hAnsi="Times New Roman"/>
          <w:sz w:val="23"/>
          <w:szCs w:val="23"/>
        </w:rPr>
        <w:t>. PT Rajagrafindo Persada: Jakarta.</w:t>
      </w:r>
    </w:p>
    <w:p w:rsidR="00DA01C0" w:rsidRPr="005F122C" w:rsidRDefault="00DA01C0" w:rsidP="00DA01C0">
      <w:pPr>
        <w:autoSpaceDE w:val="0"/>
        <w:autoSpaceDN w:val="0"/>
        <w:adjustRightInd w:val="0"/>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Bungin, B. 2007. </w:t>
      </w:r>
      <w:r w:rsidRPr="005F122C">
        <w:rPr>
          <w:rStyle w:val="Emphasis"/>
          <w:rFonts w:ascii="Times New Roman" w:hAnsi="Times New Roman"/>
          <w:sz w:val="23"/>
          <w:szCs w:val="23"/>
        </w:rPr>
        <w:t>Penelitian Kualitatif</w:t>
      </w:r>
      <w:r w:rsidRPr="005F122C">
        <w:rPr>
          <w:rFonts w:ascii="Times New Roman" w:hAnsi="Times New Roman"/>
          <w:sz w:val="23"/>
          <w:szCs w:val="23"/>
        </w:rPr>
        <w:t>. Prenada Media Group: Jakarta.</w:t>
      </w:r>
    </w:p>
    <w:p w:rsidR="00DA01C0" w:rsidRPr="005F122C" w:rsidRDefault="00DA01C0" w:rsidP="00DA01C0">
      <w:pPr>
        <w:autoSpaceDE w:val="0"/>
        <w:autoSpaceDN w:val="0"/>
        <w:adjustRightInd w:val="0"/>
        <w:spacing w:line="240" w:lineRule="auto"/>
        <w:ind w:left="567" w:hanging="567"/>
        <w:jc w:val="both"/>
        <w:rPr>
          <w:rFonts w:ascii="Times New Roman" w:hAnsi="Times New Roman"/>
          <w:bCs/>
          <w:i/>
          <w:sz w:val="23"/>
          <w:szCs w:val="23"/>
        </w:rPr>
      </w:pPr>
      <w:r w:rsidRPr="005F122C">
        <w:rPr>
          <w:rFonts w:ascii="Times New Roman" w:hAnsi="Times New Roman"/>
          <w:bCs/>
          <w:sz w:val="23"/>
          <w:szCs w:val="23"/>
        </w:rPr>
        <w:t>Effendi, Uchjana Onong, 2003.</w:t>
      </w:r>
      <w:r w:rsidRPr="005F122C">
        <w:rPr>
          <w:rFonts w:ascii="Times New Roman" w:hAnsi="Times New Roman"/>
          <w:bCs/>
          <w:i/>
          <w:sz w:val="23"/>
          <w:szCs w:val="23"/>
        </w:rPr>
        <w:t xml:space="preserve"> “Ilmu, teori dan Filsafat Komunikasi”. Bandung: PT. CITRA ADITYA BAKTI.</w:t>
      </w:r>
    </w:p>
    <w:p w:rsidR="00DA01C0" w:rsidRPr="005F122C" w:rsidRDefault="00DA01C0" w:rsidP="00DA01C0">
      <w:pPr>
        <w:autoSpaceDE w:val="0"/>
        <w:autoSpaceDN w:val="0"/>
        <w:adjustRightInd w:val="0"/>
        <w:spacing w:line="240" w:lineRule="auto"/>
        <w:ind w:left="720" w:hanging="720"/>
        <w:jc w:val="both"/>
        <w:rPr>
          <w:rFonts w:ascii="Times New Roman" w:hAnsi="Times New Roman"/>
          <w:sz w:val="23"/>
          <w:szCs w:val="23"/>
        </w:rPr>
      </w:pPr>
      <w:r w:rsidRPr="005F122C">
        <w:rPr>
          <w:rFonts w:ascii="Times New Roman" w:hAnsi="Times New Roman"/>
          <w:sz w:val="23"/>
          <w:szCs w:val="23"/>
          <w:lang w:val="it-IT"/>
        </w:rPr>
        <w:t>Mulyana, Dedi. 2008.</w:t>
      </w:r>
      <w:r w:rsidRPr="005F122C">
        <w:rPr>
          <w:rStyle w:val="apple-converted-space"/>
          <w:rFonts w:ascii="Times New Roman" w:hAnsi="Times New Roman"/>
          <w:sz w:val="23"/>
          <w:szCs w:val="23"/>
          <w:lang w:val="it-IT"/>
        </w:rPr>
        <w:t> </w:t>
      </w:r>
      <w:r w:rsidRPr="005F122C">
        <w:rPr>
          <w:rStyle w:val="Emphasis"/>
          <w:rFonts w:ascii="Times New Roman" w:hAnsi="Times New Roman"/>
          <w:sz w:val="23"/>
          <w:szCs w:val="23"/>
          <w:lang w:val="it-IT"/>
        </w:rPr>
        <w:t>Ilmu Komunikasi Suatu Pengantar</w:t>
      </w:r>
      <w:r w:rsidRPr="005F122C">
        <w:rPr>
          <w:rFonts w:ascii="Times New Roman" w:hAnsi="Times New Roman"/>
          <w:sz w:val="23"/>
          <w:szCs w:val="23"/>
          <w:lang w:val="it-IT"/>
        </w:rPr>
        <w:t>. Bandung : PT Remaja Rosdakarya.</w:t>
      </w:r>
    </w:p>
    <w:p w:rsidR="00DA01C0" w:rsidRPr="005F122C" w:rsidRDefault="00DA01C0" w:rsidP="00DA01C0">
      <w:pPr>
        <w:spacing w:line="240" w:lineRule="auto"/>
        <w:ind w:left="709" w:hanging="709"/>
        <w:jc w:val="both"/>
        <w:rPr>
          <w:rFonts w:ascii="Times New Roman" w:hAnsi="Times New Roman"/>
          <w:sz w:val="23"/>
          <w:szCs w:val="23"/>
        </w:rPr>
      </w:pPr>
      <w:r w:rsidRPr="005F122C">
        <w:rPr>
          <w:rFonts w:ascii="Times New Roman" w:hAnsi="Times New Roman"/>
          <w:sz w:val="23"/>
          <w:szCs w:val="23"/>
        </w:rPr>
        <w:t xml:space="preserve">Nimmo, Dan. 2006. </w:t>
      </w:r>
      <w:r w:rsidRPr="005F122C">
        <w:rPr>
          <w:rFonts w:ascii="Times New Roman" w:hAnsi="Times New Roman"/>
          <w:i/>
          <w:sz w:val="23"/>
          <w:szCs w:val="23"/>
        </w:rPr>
        <w:t>KOMUNIKASI POLITIK Khalayak dan Efek</w:t>
      </w:r>
      <w:r w:rsidRPr="005F122C">
        <w:rPr>
          <w:rFonts w:ascii="Times New Roman" w:hAnsi="Times New Roman"/>
          <w:sz w:val="23"/>
          <w:szCs w:val="23"/>
        </w:rPr>
        <w:t xml:space="preserve">. Bandung. PT. Remaja Rosdakarya. </w:t>
      </w:r>
    </w:p>
    <w:p w:rsidR="00DA01C0" w:rsidRPr="005F122C" w:rsidRDefault="00DA01C0" w:rsidP="00DA01C0">
      <w:pPr>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Nurudin. 2007. </w:t>
      </w:r>
      <w:r w:rsidRPr="005F122C">
        <w:rPr>
          <w:rFonts w:ascii="Times New Roman" w:hAnsi="Times New Roman"/>
          <w:i/>
          <w:sz w:val="23"/>
          <w:szCs w:val="23"/>
        </w:rPr>
        <w:t>Pengantar Komunikasi Massa</w:t>
      </w:r>
      <w:r w:rsidRPr="005F122C">
        <w:rPr>
          <w:rFonts w:ascii="Times New Roman" w:hAnsi="Times New Roman"/>
          <w:sz w:val="23"/>
          <w:szCs w:val="23"/>
        </w:rPr>
        <w:t>. Jakarta. PT. RajaGrafindo Persada.</w:t>
      </w:r>
    </w:p>
    <w:p w:rsidR="00DA01C0" w:rsidRPr="005F122C" w:rsidRDefault="00DA01C0" w:rsidP="00DA01C0">
      <w:pPr>
        <w:spacing w:line="240" w:lineRule="auto"/>
        <w:ind w:left="567" w:hanging="567"/>
        <w:jc w:val="both"/>
        <w:rPr>
          <w:rFonts w:ascii="Times New Roman" w:hAnsi="Times New Roman"/>
          <w:sz w:val="23"/>
          <w:szCs w:val="23"/>
        </w:rPr>
      </w:pPr>
      <w:r w:rsidRPr="005F122C">
        <w:rPr>
          <w:rFonts w:ascii="Times New Roman" w:hAnsi="Times New Roman"/>
          <w:sz w:val="23"/>
          <w:szCs w:val="23"/>
        </w:rPr>
        <w:t xml:space="preserve">Nurudin. 2007. </w:t>
      </w:r>
      <w:r w:rsidRPr="005F122C">
        <w:rPr>
          <w:rFonts w:ascii="Times New Roman" w:hAnsi="Times New Roman"/>
          <w:i/>
          <w:sz w:val="23"/>
          <w:szCs w:val="23"/>
        </w:rPr>
        <w:t>Sistem Komunikasi Indonesia</w:t>
      </w:r>
      <w:r w:rsidRPr="005F122C">
        <w:rPr>
          <w:rFonts w:ascii="Times New Roman" w:hAnsi="Times New Roman"/>
          <w:sz w:val="23"/>
          <w:szCs w:val="23"/>
        </w:rPr>
        <w:t>. Jakarta. PT. RajaGrafindo Persada.</w:t>
      </w:r>
    </w:p>
    <w:p w:rsidR="00DA01C0" w:rsidRPr="005F122C" w:rsidRDefault="00DA01C0" w:rsidP="00DA01C0">
      <w:pPr>
        <w:spacing w:line="240" w:lineRule="auto"/>
        <w:ind w:left="720" w:hanging="720"/>
        <w:jc w:val="both"/>
        <w:rPr>
          <w:rFonts w:ascii="Times New Roman" w:hAnsi="Times New Roman"/>
          <w:sz w:val="23"/>
          <w:szCs w:val="23"/>
        </w:rPr>
      </w:pPr>
      <w:r w:rsidRPr="005F122C">
        <w:rPr>
          <w:rFonts w:ascii="Times New Roman" w:hAnsi="Times New Roman"/>
          <w:sz w:val="23"/>
          <w:szCs w:val="23"/>
        </w:rPr>
        <w:t xml:space="preserve">Olii, Helena. 2007. </w:t>
      </w:r>
      <w:r w:rsidRPr="005F122C">
        <w:rPr>
          <w:rFonts w:ascii="Times New Roman" w:hAnsi="Times New Roman"/>
          <w:i/>
          <w:sz w:val="23"/>
          <w:szCs w:val="23"/>
        </w:rPr>
        <w:t>Opini Publik</w:t>
      </w:r>
      <w:r w:rsidRPr="005F122C">
        <w:rPr>
          <w:rFonts w:ascii="Times New Roman" w:hAnsi="Times New Roman"/>
          <w:sz w:val="23"/>
          <w:szCs w:val="23"/>
        </w:rPr>
        <w:t>. Jakarta : PT INDEKS.</w:t>
      </w:r>
    </w:p>
    <w:p w:rsidR="00DA01C0" w:rsidRPr="005F122C" w:rsidRDefault="00DA01C0" w:rsidP="00DA01C0">
      <w:pPr>
        <w:spacing w:line="240" w:lineRule="auto"/>
        <w:ind w:left="720" w:hanging="720"/>
        <w:jc w:val="both"/>
        <w:rPr>
          <w:rFonts w:ascii="Times New Roman" w:hAnsi="Times New Roman"/>
          <w:sz w:val="23"/>
          <w:szCs w:val="23"/>
        </w:rPr>
      </w:pPr>
      <w:r w:rsidRPr="005F122C">
        <w:rPr>
          <w:rFonts w:ascii="Times New Roman" w:hAnsi="Times New Roman"/>
          <w:sz w:val="23"/>
          <w:szCs w:val="23"/>
          <w:lang w:val="it-IT"/>
        </w:rPr>
        <w:t xml:space="preserve">Prasetyo, Bambang dan Lina Miftahul Jannah. </w:t>
      </w:r>
      <w:r w:rsidRPr="005F122C">
        <w:rPr>
          <w:rFonts w:ascii="Times New Roman" w:hAnsi="Times New Roman"/>
          <w:sz w:val="23"/>
          <w:szCs w:val="23"/>
          <w:lang w:val="sv-SE"/>
        </w:rPr>
        <w:t xml:space="preserve">2006. </w:t>
      </w:r>
      <w:r w:rsidRPr="005F122C">
        <w:rPr>
          <w:rFonts w:ascii="Times New Roman" w:hAnsi="Times New Roman"/>
          <w:i/>
          <w:sz w:val="23"/>
          <w:szCs w:val="23"/>
          <w:lang w:val="sv-SE"/>
        </w:rPr>
        <w:t>Metode Penelitian Kuantitatif: Teori dan Aplikasi</w:t>
      </w:r>
      <w:r w:rsidRPr="005F122C">
        <w:rPr>
          <w:rFonts w:ascii="Times New Roman" w:hAnsi="Times New Roman"/>
          <w:sz w:val="23"/>
          <w:szCs w:val="23"/>
          <w:lang w:val="sv-SE"/>
        </w:rPr>
        <w:t>. Jakarta: PT. RajaGrafindo Persada.</w:t>
      </w:r>
    </w:p>
    <w:p w:rsidR="00DA01C0" w:rsidRPr="005F122C" w:rsidRDefault="00DA01C0" w:rsidP="00DA01C0">
      <w:pPr>
        <w:spacing w:line="240" w:lineRule="auto"/>
        <w:ind w:left="709" w:hanging="709"/>
        <w:jc w:val="both"/>
        <w:rPr>
          <w:rFonts w:ascii="Times New Roman" w:hAnsi="Times New Roman"/>
          <w:sz w:val="23"/>
          <w:szCs w:val="23"/>
        </w:rPr>
      </w:pPr>
      <w:r w:rsidRPr="005F122C">
        <w:rPr>
          <w:rFonts w:ascii="Times New Roman" w:hAnsi="Times New Roman"/>
          <w:sz w:val="23"/>
          <w:szCs w:val="23"/>
          <w:lang w:val="sv-SE"/>
        </w:rPr>
        <w:t xml:space="preserve">Rakhmat, Jalaluddin. 2009. </w:t>
      </w:r>
      <w:r w:rsidRPr="005F122C">
        <w:rPr>
          <w:rFonts w:ascii="Times New Roman" w:hAnsi="Times New Roman"/>
          <w:i/>
          <w:sz w:val="23"/>
          <w:szCs w:val="23"/>
          <w:lang w:val="sv-SE"/>
        </w:rPr>
        <w:t>Metode Penelitian Komunikasi</w:t>
      </w:r>
      <w:r w:rsidRPr="005F122C">
        <w:rPr>
          <w:rFonts w:ascii="Times New Roman" w:hAnsi="Times New Roman"/>
          <w:sz w:val="23"/>
          <w:szCs w:val="23"/>
          <w:lang w:val="sv-SE"/>
        </w:rPr>
        <w:t>. Bandung: PT Remaja RosdaKarya.</w:t>
      </w:r>
    </w:p>
    <w:p w:rsidR="00DA01C0" w:rsidRPr="005F122C" w:rsidRDefault="00DA01C0" w:rsidP="00DA01C0">
      <w:pPr>
        <w:spacing w:line="240" w:lineRule="auto"/>
        <w:ind w:left="567" w:hanging="567"/>
        <w:jc w:val="both"/>
        <w:rPr>
          <w:rFonts w:ascii="Times New Roman" w:hAnsi="Times New Roman"/>
          <w:sz w:val="23"/>
          <w:szCs w:val="23"/>
        </w:rPr>
      </w:pPr>
      <w:r w:rsidRPr="005F122C">
        <w:rPr>
          <w:rFonts w:ascii="Times New Roman" w:hAnsi="Times New Roman"/>
          <w:sz w:val="23"/>
          <w:szCs w:val="23"/>
        </w:rPr>
        <w:lastRenderedPageBreak/>
        <w:t xml:space="preserve">Riswandi. 2009. </w:t>
      </w:r>
      <w:r w:rsidRPr="005F122C">
        <w:rPr>
          <w:rFonts w:ascii="Times New Roman" w:hAnsi="Times New Roman"/>
          <w:i/>
          <w:sz w:val="23"/>
          <w:szCs w:val="23"/>
        </w:rPr>
        <w:t>Komunikasi Politik</w:t>
      </w:r>
      <w:r w:rsidRPr="005F122C">
        <w:rPr>
          <w:rFonts w:ascii="Times New Roman" w:hAnsi="Times New Roman"/>
          <w:sz w:val="23"/>
          <w:szCs w:val="23"/>
        </w:rPr>
        <w:t>. Yogyakarta. Graha Ilmu.</w:t>
      </w:r>
    </w:p>
    <w:p w:rsidR="00DA01C0" w:rsidRPr="005F122C" w:rsidRDefault="00DA01C0" w:rsidP="00DA01C0">
      <w:pPr>
        <w:autoSpaceDE w:val="0"/>
        <w:autoSpaceDN w:val="0"/>
        <w:adjustRightInd w:val="0"/>
        <w:spacing w:line="240" w:lineRule="auto"/>
        <w:ind w:left="709" w:hanging="709"/>
        <w:jc w:val="both"/>
        <w:rPr>
          <w:rFonts w:ascii="Times New Roman" w:hAnsi="Times New Roman"/>
          <w:bCs/>
          <w:sz w:val="23"/>
          <w:szCs w:val="23"/>
        </w:rPr>
      </w:pPr>
      <w:r w:rsidRPr="005F122C">
        <w:rPr>
          <w:rFonts w:ascii="Times New Roman" w:hAnsi="Times New Roman"/>
          <w:bCs/>
          <w:sz w:val="23"/>
          <w:szCs w:val="23"/>
        </w:rPr>
        <w:t>Scott M. Cutlip &amp; Allen H. Center, Effective Publik Relations, Prentice Hall, Inc., Englewood Cliffs, N.J., Second Edition, Hal 59</w:t>
      </w:r>
    </w:p>
    <w:p w:rsidR="00DA01C0" w:rsidRDefault="00DA01C0" w:rsidP="00DA01C0">
      <w:pPr>
        <w:spacing w:line="240" w:lineRule="auto"/>
        <w:ind w:left="567" w:hanging="567"/>
        <w:jc w:val="both"/>
        <w:rPr>
          <w:rFonts w:ascii="Times New Roman" w:hAnsi="Times New Roman"/>
          <w:sz w:val="23"/>
          <w:szCs w:val="23"/>
        </w:rPr>
      </w:pPr>
    </w:p>
    <w:p w:rsidR="00DA01C0" w:rsidRPr="005F122C" w:rsidRDefault="00DA01C0" w:rsidP="00DA01C0">
      <w:pPr>
        <w:spacing w:line="240" w:lineRule="auto"/>
        <w:ind w:left="567" w:hanging="567"/>
        <w:jc w:val="both"/>
        <w:rPr>
          <w:rFonts w:ascii="Times New Roman" w:hAnsi="Times New Roman"/>
          <w:sz w:val="23"/>
          <w:szCs w:val="23"/>
        </w:rPr>
      </w:pPr>
    </w:p>
    <w:p w:rsidR="00DA01C0" w:rsidRPr="005F122C" w:rsidRDefault="00DA01C0" w:rsidP="00DA01C0">
      <w:pPr>
        <w:spacing w:line="240" w:lineRule="auto"/>
        <w:ind w:left="567" w:hanging="567"/>
        <w:jc w:val="both"/>
        <w:rPr>
          <w:rFonts w:ascii="Times New Roman" w:hAnsi="Times New Roman"/>
          <w:b/>
          <w:sz w:val="23"/>
          <w:szCs w:val="23"/>
          <w:u w:val="single"/>
        </w:rPr>
      </w:pPr>
      <w:r w:rsidRPr="005F122C">
        <w:rPr>
          <w:rFonts w:ascii="Times New Roman" w:hAnsi="Times New Roman"/>
          <w:b/>
          <w:sz w:val="23"/>
          <w:szCs w:val="23"/>
          <w:u w:val="single"/>
        </w:rPr>
        <w:t>Dokumen – dokumen :</w:t>
      </w:r>
    </w:p>
    <w:p w:rsidR="00DA01C0" w:rsidRPr="005F122C" w:rsidRDefault="00DA01C0" w:rsidP="00DA01C0">
      <w:pPr>
        <w:spacing w:line="240" w:lineRule="auto"/>
        <w:ind w:left="567" w:hanging="567"/>
        <w:jc w:val="both"/>
        <w:rPr>
          <w:rFonts w:ascii="Times New Roman" w:hAnsi="Times New Roman"/>
          <w:i/>
          <w:sz w:val="23"/>
          <w:szCs w:val="23"/>
        </w:rPr>
      </w:pPr>
      <w:r w:rsidRPr="005F122C">
        <w:rPr>
          <w:rFonts w:ascii="Times New Roman" w:hAnsi="Times New Roman"/>
          <w:sz w:val="23"/>
          <w:szCs w:val="23"/>
        </w:rPr>
        <w:t xml:space="preserve">Undang – Undang Nomor 23 Tahun 2006 Tentang </w:t>
      </w:r>
      <w:r w:rsidRPr="005F122C">
        <w:rPr>
          <w:rFonts w:ascii="Times New Roman" w:hAnsi="Times New Roman"/>
          <w:i/>
          <w:sz w:val="23"/>
          <w:szCs w:val="23"/>
        </w:rPr>
        <w:t xml:space="preserve">Administrasi Kependudukan </w:t>
      </w:r>
    </w:p>
    <w:p w:rsidR="00DA01C0" w:rsidRPr="005F122C" w:rsidRDefault="00DA01C0" w:rsidP="00DA01C0">
      <w:pPr>
        <w:spacing w:line="240" w:lineRule="auto"/>
        <w:ind w:left="720" w:hanging="720"/>
        <w:jc w:val="both"/>
        <w:rPr>
          <w:rFonts w:ascii="Times New Roman" w:hAnsi="Times New Roman"/>
          <w:sz w:val="23"/>
          <w:szCs w:val="23"/>
        </w:rPr>
      </w:pPr>
      <w:r w:rsidRPr="005F122C">
        <w:rPr>
          <w:rFonts w:ascii="Times New Roman" w:hAnsi="Times New Roman"/>
          <w:sz w:val="23"/>
          <w:szCs w:val="23"/>
        </w:rPr>
        <w:t xml:space="preserve">Peraturan Pemerintah Nomor 37 Tahun 2007 Tentang </w:t>
      </w:r>
      <w:r w:rsidRPr="005F122C">
        <w:rPr>
          <w:rFonts w:ascii="Times New Roman" w:hAnsi="Times New Roman"/>
          <w:i/>
          <w:sz w:val="23"/>
          <w:szCs w:val="23"/>
        </w:rPr>
        <w:t>Pelaksanaan Undang – Undang Nomor 23 Tahun 2006 Tentang Administrasi Kependudukan</w:t>
      </w:r>
    </w:p>
    <w:p w:rsidR="00DA01C0" w:rsidRPr="005F122C" w:rsidRDefault="00DA01C0" w:rsidP="00DA01C0">
      <w:pPr>
        <w:spacing w:line="240" w:lineRule="auto"/>
        <w:ind w:left="720" w:hanging="720"/>
        <w:jc w:val="both"/>
        <w:rPr>
          <w:rFonts w:ascii="Times New Roman" w:hAnsi="Times New Roman"/>
          <w:sz w:val="23"/>
          <w:szCs w:val="23"/>
        </w:rPr>
      </w:pPr>
      <w:r w:rsidRPr="005F122C">
        <w:rPr>
          <w:rFonts w:ascii="Times New Roman" w:hAnsi="Times New Roman"/>
          <w:sz w:val="23"/>
          <w:szCs w:val="23"/>
        </w:rPr>
        <w:t xml:space="preserve">Peraturan Presiden Nomor 26 Tahun 2009 Tentang </w:t>
      </w:r>
      <w:r w:rsidRPr="005F122C">
        <w:rPr>
          <w:rFonts w:ascii="Times New Roman" w:hAnsi="Times New Roman"/>
          <w:i/>
          <w:sz w:val="23"/>
          <w:szCs w:val="23"/>
        </w:rPr>
        <w:t>Penerapan Kartu Tanda Penduduk Berbasis Nomor Induk Kependudukan Secara Nasional</w:t>
      </w:r>
    </w:p>
    <w:p w:rsidR="00DA01C0" w:rsidRPr="005F122C" w:rsidRDefault="00DA01C0" w:rsidP="00DA01C0">
      <w:pPr>
        <w:spacing w:line="240" w:lineRule="auto"/>
        <w:ind w:left="720" w:hanging="720"/>
        <w:jc w:val="both"/>
        <w:rPr>
          <w:rFonts w:ascii="Times New Roman" w:hAnsi="Times New Roman"/>
          <w:i/>
          <w:sz w:val="23"/>
          <w:szCs w:val="23"/>
        </w:rPr>
      </w:pPr>
      <w:r w:rsidRPr="005F122C">
        <w:rPr>
          <w:rFonts w:ascii="Times New Roman" w:hAnsi="Times New Roman"/>
          <w:sz w:val="23"/>
          <w:szCs w:val="23"/>
        </w:rPr>
        <w:t>Peraturan Presiden Nomor 35 Tahun 2010 Tentang</w:t>
      </w:r>
      <w:r w:rsidRPr="005F122C">
        <w:rPr>
          <w:rFonts w:ascii="Times New Roman" w:hAnsi="Times New Roman"/>
          <w:i/>
          <w:sz w:val="23"/>
          <w:szCs w:val="23"/>
        </w:rPr>
        <w:t xml:space="preserve"> Perubahan Atas Peraturan Presiden Nomor 26 Tahun 2009 Tentang Penerapan Kartu Tanda Penduduk Berbasis Nomor Induk Kependudukan Secara Nasional</w:t>
      </w:r>
    </w:p>
    <w:p w:rsidR="00DA01C0" w:rsidRPr="005F122C" w:rsidRDefault="00DA01C0" w:rsidP="00DA01C0">
      <w:pPr>
        <w:spacing w:line="240" w:lineRule="auto"/>
        <w:ind w:left="720" w:hanging="720"/>
        <w:jc w:val="both"/>
        <w:rPr>
          <w:rFonts w:ascii="Times New Roman" w:hAnsi="Times New Roman"/>
          <w:i/>
          <w:sz w:val="23"/>
          <w:szCs w:val="23"/>
        </w:rPr>
      </w:pPr>
      <w:r w:rsidRPr="005F122C">
        <w:rPr>
          <w:rFonts w:ascii="Times New Roman" w:hAnsi="Times New Roman"/>
          <w:sz w:val="23"/>
          <w:szCs w:val="23"/>
        </w:rPr>
        <w:t xml:space="preserve">Prosedur Standar Operasi Penerapan Kartu Tanda Penduduk (KTP) Elektronik Secara Massal Tahun 2011, </w:t>
      </w:r>
      <w:r w:rsidRPr="005F122C">
        <w:rPr>
          <w:rFonts w:ascii="Times New Roman" w:hAnsi="Times New Roman"/>
          <w:i/>
          <w:sz w:val="23"/>
          <w:szCs w:val="23"/>
        </w:rPr>
        <w:t>Kementerian Dalam Negeri Republik Indonesia Direktorat Jenderal Kependudukan dan Pencatatan Sipil, Jakarta 2011</w:t>
      </w:r>
    </w:p>
    <w:p w:rsidR="00DA01C0" w:rsidRPr="005F122C" w:rsidRDefault="00DA01C0" w:rsidP="00DA01C0">
      <w:pPr>
        <w:spacing w:line="240" w:lineRule="auto"/>
        <w:ind w:left="567" w:hanging="567"/>
        <w:jc w:val="both"/>
        <w:rPr>
          <w:rFonts w:ascii="Times New Roman" w:hAnsi="Times New Roman"/>
          <w:b/>
          <w:sz w:val="23"/>
          <w:szCs w:val="23"/>
          <w:u w:val="single"/>
        </w:rPr>
      </w:pPr>
    </w:p>
    <w:p w:rsidR="00DA01C0" w:rsidRPr="005F122C" w:rsidRDefault="00DA01C0" w:rsidP="00DA01C0">
      <w:pPr>
        <w:spacing w:line="240" w:lineRule="auto"/>
        <w:ind w:left="567" w:hanging="567"/>
        <w:jc w:val="both"/>
        <w:rPr>
          <w:rFonts w:ascii="Times New Roman" w:hAnsi="Times New Roman"/>
          <w:b/>
          <w:sz w:val="23"/>
          <w:szCs w:val="23"/>
          <w:u w:val="single"/>
        </w:rPr>
      </w:pPr>
    </w:p>
    <w:p w:rsidR="00DA01C0" w:rsidRPr="005F122C" w:rsidRDefault="00DA01C0" w:rsidP="00DA01C0">
      <w:pPr>
        <w:spacing w:line="240" w:lineRule="auto"/>
        <w:ind w:left="567" w:hanging="567"/>
        <w:jc w:val="both"/>
        <w:rPr>
          <w:rFonts w:ascii="Times New Roman" w:hAnsi="Times New Roman"/>
          <w:b/>
          <w:sz w:val="23"/>
          <w:szCs w:val="23"/>
          <w:u w:val="single"/>
        </w:rPr>
      </w:pPr>
      <w:r w:rsidRPr="005F122C">
        <w:rPr>
          <w:rFonts w:ascii="Times New Roman" w:hAnsi="Times New Roman"/>
          <w:b/>
          <w:sz w:val="23"/>
          <w:szCs w:val="23"/>
          <w:u w:val="single"/>
        </w:rPr>
        <w:t>Sumber internet :</w:t>
      </w:r>
    </w:p>
    <w:p w:rsidR="00DA01C0" w:rsidRPr="005F122C" w:rsidRDefault="00420CA9" w:rsidP="00DA01C0">
      <w:pPr>
        <w:autoSpaceDE w:val="0"/>
        <w:autoSpaceDN w:val="0"/>
        <w:adjustRightInd w:val="0"/>
        <w:spacing w:line="240" w:lineRule="auto"/>
        <w:ind w:left="567" w:hanging="567"/>
        <w:jc w:val="both"/>
        <w:rPr>
          <w:rFonts w:ascii="Times New Roman" w:hAnsi="Times New Roman"/>
          <w:i/>
          <w:color w:val="000000"/>
          <w:sz w:val="23"/>
          <w:szCs w:val="23"/>
        </w:rPr>
      </w:pPr>
      <w:hyperlink r:id="rId32" w:history="1">
        <w:r w:rsidR="00DA01C0" w:rsidRPr="005F122C">
          <w:rPr>
            <w:rStyle w:val="Hyperlink"/>
            <w:rFonts w:ascii="Times New Roman" w:hAnsi="Times New Roman"/>
            <w:i/>
            <w:color w:val="000000"/>
            <w:sz w:val="23"/>
            <w:szCs w:val="23"/>
          </w:rPr>
          <w:t>http://markbiz.wordpress.com</w:t>
        </w:r>
      </w:hyperlink>
      <w:r w:rsidR="00DA01C0" w:rsidRPr="005F122C">
        <w:rPr>
          <w:rFonts w:ascii="Times New Roman" w:hAnsi="Times New Roman"/>
          <w:i/>
          <w:color w:val="000000"/>
          <w:sz w:val="23"/>
          <w:szCs w:val="23"/>
        </w:rPr>
        <w:t>.</w:t>
      </w:r>
    </w:p>
    <w:p w:rsidR="00DA01C0" w:rsidRPr="005F122C" w:rsidRDefault="00420CA9" w:rsidP="00DA01C0">
      <w:pPr>
        <w:spacing w:line="240" w:lineRule="auto"/>
        <w:jc w:val="both"/>
        <w:rPr>
          <w:rStyle w:val="fullpost"/>
          <w:rFonts w:ascii="Times New Roman" w:hAnsi="Times New Roman"/>
          <w:i/>
          <w:color w:val="000000"/>
          <w:sz w:val="23"/>
          <w:szCs w:val="23"/>
        </w:rPr>
      </w:pPr>
      <w:hyperlink r:id="rId33" w:history="1">
        <w:r w:rsidR="00DA01C0" w:rsidRPr="005F122C">
          <w:rPr>
            <w:rStyle w:val="Hyperlink"/>
            <w:rFonts w:ascii="Times New Roman" w:hAnsi="Times New Roman"/>
            <w:i/>
            <w:color w:val="000000"/>
            <w:sz w:val="23"/>
            <w:szCs w:val="23"/>
          </w:rPr>
          <w:t>http://exploredia.com/most-populated-countries-in-the-world-2011/</w:t>
        </w:r>
      </w:hyperlink>
    </w:p>
    <w:p w:rsidR="00DA01C0" w:rsidRPr="005F122C" w:rsidRDefault="00420CA9" w:rsidP="00DA01C0">
      <w:pPr>
        <w:autoSpaceDE w:val="0"/>
        <w:autoSpaceDN w:val="0"/>
        <w:adjustRightInd w:val="0"/>
        <w:spacing w:line="240" w:lineRule="auto"/>
        <w:ind w:left="567" w:hanging="567"/>
        <w:jc w:val="both"/>
        <w:rPr>
          <w:rFonts w:ascii="Times New Roman" w:hAnsi="Times New Roman"/>
          <w:i/>
          <w:color w:val="000000"/>
          <w:sz w:val="23"/>
          <w:szCs w:val="23"/>
        </w:rPr>
      </w:pPr>
      <w:hyperlink r:id="rId34" w:history="1">
        <w:r w:rsidR="00DA01C0" w:rsidRPr="005F122C">
          <w:rPr>
            <w:rStyle w:val="Hyperlink"/>
            <w:rFonts w:ascii="Times New Roman" w:hAnsi="Times New Roman"/>
            <w:i/>
            <w:color w:val="000000"/>
            <w:sz w:val="23"/>
            <w:szCs w:val="23"/>
          </w:rPr>
          <w:t>http://e-ktp.com</w:t>
        </w:r>
      </w:hyperlink>
      <w:r w:rsidR="00DA01C0" w:rsidRPr="005F122C">
        <w:rPr>
          <w:rFonts w:ascii="Times New Roman" w:hAnsi="Times New Roman"/>
          <w:i/>
          <w:color w:val="000000"/>
          <w:sz w:val="23"/>
          <w:szCs w:val="23"/>
        </w:rPr>
        <w:t>/</w:t>
      </w:r>
    </w:p>
    <w:p w:rsidR="00DA01C0" w:rsidRPr="005F122C" w:rsidRDefault="00DA01C0" w:rsidP="00DA01C0">
      <w:pPr>
        <w:spacing w:line="240" w:lineRule="auto"/>
        <w:ind w:left="709" w:hanging="709"/>
        <w:rPr>
          <w:rFonts w:ascii="Times New Roman" w:hAnsi="Times New Roman"/>
          <w:sz w:val="23"/>
          <w:szCs w:val="23"/>
        </w:rPr>
      </w:pPr>
    </w:p>
    <w:p w:rsidR="00A1785A" w:rsidRPr="00DA01C0" w:rsidRDefault="00A1785A" w:rsidP="00DA01C0">
      <w:pPr>
        <w:rPr>
          <w:szCs w:val="23"/>
        </w:rPr>
      </w:pPr>
    </w:p>
    <w:sectPr w:rsidR="00A1785A" w:rsidRPr="00DA01C0" w:rsidSect="003B0668">
      <w:headerReference w:type="even" r:id="rId35"/>
      <w:headerReference w:type="default" r:id="rId36"/>
      <w:footerReference w:type="even" r:id="rId37"/>
      <w:footerReference w:type="default" r:id="rId38"/>
      <w:headerReference w:type="first" r:id="rId39"/>
      <w:footerReference w:type="first" r:id="rId40"/>
      <w:pgSz w:w="9979" w:h="14181" w:code="138"/>
      <w:pgMar w:top="1276" w:right="1287" w:bottom="1418" w:left="1332" w:header="720" w:footer="794" w:gutter="0"/>
      <w:pgNumType w:start="437"/>
      <w:cols w:space="51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304" w:rsidRDefault="00C86304" w:rsidP="002D3EEC">
      <w:pPr>
        <w:spacing w:after="0" w:line="240" w:lineRule="auto"/>
      </w:pPr>
      <w:r>
        <w:separator/>
      </w:r>
    </w:p>
  </w:endnote>
  <w:endnote w:type="continuationSeparator" w:id="1">
    <w:p w:rsidR="00C86304" w:rsidRDefault="00C86304" w:rsidP="002D3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368351"/>
      <w:docPartObj>
        <w:docPartGallery w:val="Page Numbers (Bottom of Page)"/>
        <w:docPartUnique/>
      </w:docPartObj>
    </w:sdtPr>
    <w:sdtContent>
      <w:p w:rsidR="00D77C84" w:rsidRPr="0079752B" w:rsidRDefault="00420CA9" w:rsidP="00AA47DB">
        <w:pPr>
          <w:pStyle w:val="Footer"/>
          <w:pBdr>
            <w:top w:val="single" w:sz="4" w:space="1" w:color="auto"/>
          </w:pBdr>
          <w:rPr>
            <w:rFonts w:ascii="Arial" w:hAnsi="Arial" w:cs="Arial"/>
            <w:sz w:val="20"/>
            <w:szCs w:val="20"/>
          </w:rPr>
        </w:pPr>
        <w:r w:rsidRPr="0079752B">
          <w:rPr>
            <w:rFonts w:ascii="Arial" w:hAnsi="Arial" w:cs="Arial"/>
            <w:sz w:val="20"/>
            <w:szCs w:val="20"/>
          </w:rPr>
          <w:fldChar w:fldCharType="begin"/>
        </w:r>
        <w:r w:rsidR="00D77C84" w:rsidRPr="0079752B">
          <w:rPr>
            <w:rFonts w:ascii="Arial" w:hAnsi="Arial" w:cs="Arial"/>
            <w:sz w:val="20"/>
            <w:szCs w:val="20"/>
          </w:rPr>
          <w:instrText xml:space="preserve"> PAGE   \* MERGEFORMAT </w:instrText>
        </w:r>
        <w:r w:rsidRPr="0079752B">
          <w:rPr>
            <w:rFonts w:ascii="Arial" w:hAnsi="Arial" w:cs="Arial"/>
            <w:sz w:val="20"/>
            <w:szCs w:val="20"/>
          </w:rPr>
          <w:fldChar w:fldCharType="separate"/>
        </w:r>
        <w:r w:rsidR="00800C28">
          <w:rPr>
            <w:rFonts w:ascii="Arial" w:hAnsi="Arial" w:cs="Arial"/>
            <w:noProof/>
            <w:sz w:val="20"/>
            <w:szCs w:val="20"/>
          </w:rPr>
          <w:t>450</w:t>
        </w:r>
        <w:r w:rsidRPr="0079752B">
          <w:rPr>
            <w:rFonts w:ascii="Arial" w:hAnsi="Arial" w:cs="Arial"/>
            <w:sz w:val="20"/>
            <w:szCs w:val="20"/>
          </w:rPr>
          <w:fldChar w:fldCharType="end"/>
        </w:r>
      </w:p>
    </w:sdtContent>
  </w:sdt>
  <w:p w:rsidR="00D77C84" w:rsidRPr="00650F48" w:rsidRDefault="00D77C84" w:rsidP="00D77C84">
    <w:pPr>
      <w:pStyle w:val="Foo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368352"/>
      <w:docPartObj>
        <w:docPartGallery w:val="Page Numbers (Bottom of Page)"/>
        <w:docPartUnique/>
      </w:docPartObj>
    </w:sdtPr>
    <w:sdtContent>
      <w:p w:rsidR="00D77C84" w:rsidRPr="0079752B" w:rsidRDefault="00420CA9" w:rsidP="00AA47DB">
        <w:pPr>
          <w:pStyle w:val="Footer"/>
          <w:pBdr>
            <w:top w:val="single" w:sz="4" w:space="1" w:color="auto"/>
          </w:pBdr>
          <w:jc w:val="right"/>
          <w:rPr>
            <w:rFonts w:ascii="Arial" w:hAnsi="Arial" w:cs="Arial"/>
            <w:sz w:val="20"/>
          </w:rPr>
        </w:pPr>
        <w:r w:rsidRPr="0079752B">
          <w:rPr>
            <w:rFonts w:ascii="Arial" w:hAnsi="Arial" w:cs="Arial"/>
            <w:sz w:val="20"/>
          </w:rPr>
          <w:fldChar w:fldCharType="begin"/>
        </w:r>
        <w:r w:rsidR="00D77C84" w:rsidRPr="0079752B">
          <w:rPr>
            <w:rFonts w:ascii="Arial" w:hAnsi="Arial" w:cs="Arial"/>
            <w:sz w:val="20"/>
          </w:rPr>
          <w:instrText xml:space="preserve"> PAGE   \* MERGEFORMAT </w:instrText>
        </w:r>
        <w:r w:rsidRPr="0079752B">
          <w:rPr>
            <w:rFonts w:ascii="Arial" w:hAnsi="Arial" w:cs="Arial"/>
            <w:sz w:val="20"/>
          </w:rPr>
          <w:fldChar w:fldCharType="separate"/>
        </w:r>
        <w:r w:rsidR="00800C28">
          <w:rPr>
            <w:rFonts w:ascii="Arial" w:hAnsi="Arial" w:cs="Arial"/>
            <w:noProof/>
            <w:sz w:val="20"/>
          </w:rPr>
          <w:t>449</w:t>
        </w:r>
        <w:r w:rsidRPr="0079752B">
          <w:rPr>
            <w:rFonts w:ascii="Arial" w:hAnsi="Arial" w:cs="Arial"/>
            <w:sz w:val="20"/>
          </w:rPr>
          <w:fldChar w:fldCharType="end"/>
        </w:r>
      </w:p>
    </w:sdtContent>
  </w:sdt>
  <w:p w:rsidR="00D77C84" w:rsidRDefault="00D77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1A" w:rsidRPr="00D41D1A" w:rsidRDefault="00420CA9">
    <w:pPr>
      <w:pStyle w:val="Footer"/>
      <w:rPr>
        <w:rFonts w:ascii="Times New Roman" w:hAnsi="Times New Roman" w:cs="Times New Roman"/>
        <w:sz w:val="20"/>
        <w:szCs w:val="20"/>
      </w:rPr>
    </w:pPr>
    <w:r w:rsidRPr="00420CA9">
      <w:rPr>
        <w:rFonts w:ascii="Times New Roman" w:hAnsi="Times New Roman" w:cs="Times New Roman"/>
        <w:noProof/>
        <w:sz w:val="20"/>
        <w:szCs w:val="20"/>
        <w:vertAlign w:val="superscript"/>
      </w:rPr>
      <w:pict>
        <v:shapetype id="_x0000_t32" coordsize="21600,21600" o:spt="32" o:oned="t" path="m,l21600,21600e" filled="f">
          <v:path arrowok="t" fillok="f" o:connecttype="none"/>
          <o:lock v:ext="edit" shapetype="t"/>
        </v:shapetype>
        <v:shape id="_x0000_s2054" type="#_x0000_t32" style="position:absolute;margin-left:.7pt;margin-top:-.9pt;width:147.7pt;height:0;z-index:251665408" o:connectortype="straight"/>
      </w:pict>
    </w:r>
    <w:r w:rsidR="00D77C84" w:rsidRPr="00A2613E">
      <w:rPr>
        <w:rFonts w:ascii="Times New Roman" w:hAnsi="Times New Roman" w:cs="Times New Roman"/>
        <w:sz w:val="20"/>
        <w:szCs w:val="20"/>
        <w:vertAlign w:val="superscript"/>
      </w:rPr>
      <w:t>1</w:t>
    </w:r>
    <w:r w:rsidR="00D77C84" w:rsidRPr="00A2613E">
      <w:rPr>
        <w:rFonts w:ascii="Times New Roman" w:hAnsi="Times New Roman" w:cs="Times New Roman"/>
        <w:sz w:val="20"/>
        <w:szCs w:val="20"/>
      </w:rPr>
      <w:t xml:space="preserve">  Mahasiswa Program Studi S1 Ilmu Komunikasi, Fakultas Ilmu Sosial dan Ilmu Politik, Universitas Mulawarman. Email: </w:t>
    </w:r>
    <w:r w:rsidR="00D41D1A">
      <w:rPr>
        <w:rFonts w:ascii="Times New Roman" w:hAnsi="Times New Roman" w:cs="Times New Roman"/>
        <w:sz w:val="20"/>
        <w:szCs w:val="20"/>
      </w:rPr>
      <w:t>pnratih@gmail.com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304" w:rsidRDefault="00C86304" w:rsidP="002D3EEC">
      <w:pPr>
        <w:spacing w:after="0" w:line="240" w:lineRule="auto"/>
      </w:pPr>
      <w:r>
        <w:separator/>
      </w:r>
    </w:p>
  </w:footnote>
  <w:footnote w:type="continuationSeparator" w:id="1">
    <w:p w:rsidR="00C86304" w:rsidRDefault="00C86304" w:rsidP="002D3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8" w:rsidRPr="00800C28" w:rsidRDefault="005259FA" w:rsidP="00800C28">
    <w:pPr>
      <w:pStyle w:val="Header"/>
      <w:pBdr>
        <w:bottom w:val="single" w:sz="4" w:space="1" w:color="auto"/>
      </w:pBdr>
      <w:rPr>
        <w:rFonts w:ascii="Times New Roman" w:hAnsi="Times New Roman" w:cs="Times New Roman"/>
        <w:sz w:val="24"/>
        <w:szCs w:val="24"/>
        <w:lang w:val="id-ID"/>
      </w:rPr>
    </w:pPr>
    <w:r w:rsidRPr="00800C28">
      <w:rPr>
        <w:rFonts w:ascii="Times New Roman" w:hAnsi="Times New Roman"/>
        <w:sz w:val="24"/>
        <w:szCs w:val="24"/>
      </w:rPr>
      <w:t>O</w:t>
    </w:r>
    <w:r w:rsidR="003B0668" w:rsidRPr="00800C28">
      <w:rPr>
        <w:rFonts w:ascii="Times New Roman" w:hAnsi="Times New Roman"/>
        <w:sz w:val="24"/>
        <w:szCs w:val="24"/>
      </w:rPr>
      <w:t xml:space="preserve">pini publik terhadap sosialisasi </w:t>
    </w:r>
    <w:r w:rsidRPr="00800C28">
      <w:rPr>
        <w:rFonts w:ascii="Times New Roman" w:hAnsi="Times New Roman"/>
        <w:sz w:val="24"/>
        <w:szCs w:val="24"/>
      </w:rPr>
      <w:t>KTP</w:t>
    </w:r>
    <w:r w:rsidR="00800C28" w:rsidRPr="00800C28">
      <w:rPr>
        <w:rFonts w:ascii="Times New Roman" w:hAnsi="Times New Roman"/>
        <w:sz w:val="24"/>
        <w:szCs w:val="24"/>
      </w:rPr>
      <w:t xml:space="preserve"> E</w:t>
    </w:r>
    <w:r w:rsidRPr="00800C28">
      <w:rPr>
        <w:rFonts w:ascii="Times New Roman" w:hAnsi="Times New Roman"/>
        <w:sz w:val="24"/>
        <w:szCs w:val="24"/>
      </w:rPr>
      <w:t>lektronik (e-</w:t>
    </w:r>
    <w:r w:rsidR="00800C28" w:rsidRPr="00800C28">
      <w:rPr>
        <w:rFonts w:ascii="Times New Roman" w:hAnsi="Times New Roman"/>
        <w:sz w:val="24"/>
        <w:szCs w:val="24"/>
      </w:rPr>
      <w:t>KTP</w:t>
    </w:r>
    <w:r w:rsidRPr="00800C28">
      <w:rPr>
        <w:rFonts w:ascii="Times New Roman" w:hAnsi="Times New Roman"/>
        <w:sz w:val="24"/>
        <w:szCs w:val="24"/>
      </w:rPr>
      <w:t xml:space="preserve">) </w:t>
    </w:r>
    <w:r w:rsidR="003B0668" w:rsidRPr="00800C28">
      <w:rPr>
        <w:rFonts w:ascii="Times New Roman" w:hAnsi="Times New Roman"/>
        <w:sz w:val="24"/>
        <w:szCs w:val="24"/>
      </w:rPr>
      <w:t>(</w:t>
    </w:r>
    <w:r w:rsidR="00800C28" w:rsidRPr="00800C28">
      <w:rPr>
        <w:rFonts w:ascii="Times New Roman" w:hAnsi="Times New Roman"/>
        <w:sz w:val="24"/>
        <w:szCs w:val="24"/>
      </w:rPr>
      <w:t>Ratih</w:t>
    </w:r>
    <w:r w:rsidR="00800C28">
      <w:rPr>
        <w:rFonts w:ascii="Times New Roman" w:hAnsi="Times New Roman"/>
        <w:sz w:val="24"/>
        <w:szCs w:val="24"/>
      </w:rPr>
      <w:t xml:space="preserve"> PN.</w:t>
    </w:r>
    <w:r w:rsidR="003B0668" w:rsidRPr="00800C28">
      <w:rPr>
        <w:rFonts w:ascii="Times New Roman" w:hAnsi="Times New Roman"/>
        <w:sz w:val="24"/>
        <w:szCs w:val="24"/>
      </w:rPr>
      <w:t>)</w:t>
    </w:r>
  </w:p>
  <w:p w:rsidR="003B0668" w:rsidRDefault="003B0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FA" w:rsidRPr="00800C28" w:rsidRDefault="005259FA" w:rsidP="005259FA">
    <w:pPr>
      <w:pBdr>
        <w:bottom w:val="single" w:sz="4" w:space="1" w:color="auto"/>
      </w:pBdr>
      <w:spacing w:after="0" w:line="240" w:lineRule="auto"/>
    </w:pPr>
    <w:r w:rsidRPr="00800C28">
      <w:rPr>
        <w:rFonts w:ascii="Times New Roman" w:hAnsi="Times New Roman" w:cs="Times New Roman"/>
        <w:sz w:val="24"/>
        <w:szCs w:val="24"/>
        <w:lang w:val="id-ID"/>
      </w:rPr>
      <w:t xml:space="preserve">eJournal Ilmu Komunikasi. Volume 1 No </w:t>
    </w:r>
    <w:r w:rsidRPr="00800C28">
      <w:rPr>
        <w:rFonts w:ascii="Times New Roman" w:hAnsi="Times New Roman" w:cs="Times New Roman"/>
        <w:sz w:val="24"/>
        <w:szCs w:val="24"/>
      </w:rPr>
      <w:t>3</w:t>
    </w:r>
    <w:r w:rsidRPr="00800C28">
      <w:rPr>
        <w:rFonts w:ascii="Times New Roman" w:hAnsi="Times New Roman" w:cs="Times New Roman"/>
        <w:sz w:val="24"/>
        <w:szCs w:val="24"/>
        <w:lang w:val="id-ID"/>
      </w:rPr>
      <w:t xml:space="preserve">, 2013 : </w:t>
    </w:r>
    <w:r w:rsidRPr="00800C28">
      <w:rPr>
        <w:rFonts w:ascii="Times New Roman" w:hAnsi="Times New Roman" w:cs="Times New Roman"/>
        <w:sz w:val="24"/>
        <w:szCs w:val="24"/>
      </w:rPr>
      <w:t>437-450</w:t>
    </w:r>
  </w:p>
  <w:p w:rsidR="003B0668" w:rsidRDefault="003B06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8" w:rsidRPr="003B0668" w:rsidRDefault="003B0668" w:rsidP="003B0668">
    <w:pPr>
      <w:spacing w:after="0" w:line="240" w:lineRule="auto"/>
      <w:rPr>
        <w:rFonts w:ascii="Arial" w:hAnsi="Arial" w:cs="Arial"/>
        <w:sz w:val="16"/>
        <w:szCs w:val="20"/>
      </w:rPr>
    </w:pPr>
    <w:r w:rsidRPr="00837337">
      <w:rPr>
        <w:rFonts w:ascii="Arial" w:hAnsi="Arial" w:cs="Arial"/>
        <w:sz w:val="16"/>
        <w:szCs w:val="20"/>
        <w:lang w:val="id-ID"/>
      </w:rPr>
      <w:t>eJou</w:t>
    </w:r>
    <w:r>
      <w:rPr>
        <w:rFonts w:ascii="Arial" w:hAnsi="Arial" w:cs="Arial"/>
        <w:sz w:val="16"/>
        <w:szCs w:val="20"/>
        <w:lang w:val="id-ID"/>
      </w:rPr>
      <w:t>rnal Ilmu Komunikasi. 2013, 1 (</w:t>
    </w:r>
    <w:r>
      <w:rPr>
        <w:rFonts w:ascii="Arial" w:hAnsi="Arial" w:cs="Arial"/>
        <w:sz w:val="16"/>
        <w:szCs w:val="20"/>
      </w:rPr>
      <w:t>3</w:t>
    </w:r>
    <w:r>
      <w:rPr>
        <w:rFonts w:ascii="Arial" w:hAnsi="Arial" w:cs="Arial"/>
        <w:sz w:val="16"/>
        <w:szCs w:val="20"/>
        <w:lang w:val="id-ID"/>
      </w:rPr>
      <w:t>):</w:t>
    </w:r>
    <w:r>
      <w:rPr>
        <w:rFonts w:ascii="Arial" w:hAnsi="Arial" w:cs="Arial"/>
        <w:sz w:val="16"/>
        <w:szCs w:val="20"/>
      </w:rPr>
      <w:t>437 - 450</w:t>
    </w:r>
  </w:p>
  <w:p w:rsidR="003B0668" w:rsidRPr="00837337" w:rsidRDefault="003B0668" w:rsidP="003B0668">
    <w:pPr>
      <w:spacing w:after="0" w:line="240" w:lineRule="auto"/>
      <w:rPr>
        <w:rFonts w:ascii="Arial" w:hAnsi="Arial" w:cs="Arial"/>
        <w:sz w:val="16"/>
        <w:szCs w:val="20"/>
        <w:lang w:val="id-ID"/>
      </w:rPr>
    </w:pPr>
    <w:r w:rsidRPr="00837337">
      <w:rPr>
        <w:rFonts w:ascii="Arial" w:hAnsi="Arial" w:cs="Arial"/>
        <w:sz w:val="16"/>
        <w:szCs w:val="20"/>
        <w:lang w:val="id-ID"/>
      </w:rPr>
      <w:t>ISSN 0000-0000. ejournal.Ilkom.fisip.unmul.ac.id</w:t>
    </w:r>
  </w:p>
  <w:p w:rsidR="003B0668" w:rsidRPr="00837337" w:rsidRDefault="003B0668" w:rsidP="003B0668">
    <w:pPr>
      <w:spacing w:after="0" w:line="240" w:lineRule="auto"/>
      <w:rPr>
        <w:rFonts w:ascii="Arial" w:hAnsi="Arial" w:cs="Arial"/>
        <w:sz w:val="16"/>
        <w:szCs w:val="20"/>
        <w:lang w:val="id-ID"/>
      </w:rPr>
    </w:pPr>
    <w:r w:rsidRPr="00837337">
      <w:rPr>
        <w:rFonts w:ascii="Arial" w:hAnsi="Arial" w:cs="Arial"/>
        <w:sz w:val="16"/>
        <w:szCs w:val="20"/>
        <w:lang w:val="id-ID"/>
      </w:rPr>
      <w:t xml:space="preserve">© Copyright 2013 </w:t>
    </w:r>
  </w:p>
  <w:p w:rsidR="00D77C84" w:rsidRPr="009C50BC" w:rsidRDefault="00D77C84">
    <w:pPr>
      <w:pStyle w:val="Header"/>
      <w:rPr>
        <w:sz w:val="20"/>
      </w:rPr>
    </w:pPr>
  </w:p>
  <w:p w:rsidR="00D77C84" w:rsidRPr="009C50BC" w:rsidRDefault="00D77C84">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A26"/>
    <w:multiLevelType w:val="hybridMultilevel"/>
    <w:tmpl w:val="6A14E9C2"/>
    <w:lvl w:ilvl="0" w:tplc="B6CAF4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3A1A0F"/>
    <w:multiLevelType w:val="hybridMultilevel"/>
    <w:tmpl w:val="873C8C08"/>
    <w:lvl w:ilvl="0" w:tplc="5C9C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C3A59"/>
    <w:multiLevelType w:val="hybridMultilevel"/>
    <w:tmpl w:val="7D70AB2C"/>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166B3E08"/>
    <w:multiLevelType w:val="hybridMultilevel"/>
    <w:tmpl w:val="CD4A03B8"/>
    <w:lvl w:ilvl="0" w:tplc="04210019">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
    <w:nsid w:val="23175A8B"/>
    <w:multiLevelType w:val="hybridMultilevel"/>
    <w:tmpl w:val="B72CC884"/>
    <w:lvl w:ilvl="0" w:tplc="04090019">
      <w:start w:val="1"/>
      <w:numFmt w:val="lowerLetter"/>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5">
    <w:nsid w:val="23662619"/>
    <w:multiLevelType w:val="hybridMultilevel"/>
    <w:tmpl w:val="A6F0CC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941CEF"/>
    <w:multiLevelType w:val="hybridMultilevel"/>
    <w:tmpl w:val="B510B6C2"/>
    <w:lvl w:ilvl="0" w:tplc="B23E851A">
      <w:start w:val="1"/>
      <w:numFmt w:val="lowerLetter"/>
      <w:lvlText w:val="%1."/>
      <w:lvlJc w:val="left"/>
      <w:pPr>
        <w:ind w:left="1080" w:hanging="360"/>
      </w:pPr>
      <w:rPr>
        <w:rFonts w:ascii="Times New Roman" w:eastAsia="Calibri" w:hAnsi="Times New Roman" w:cs="Times New Roman"/>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AD1120"/>
    <w:multiLevelType w:val="hybridMultilevel"/>
    <w:tmpl w:val="7A047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93F6D"/>
    <w:multiLevelType w:val="hybridMultilevel"/>
    <w:tmpl w:val="C2607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0A149B"/>
    <w:multiLevelType w:val="multilevel"/>
    <w:tmpl w:val="75DC0E8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A0839CF"/>
    <w:multiLevelType w:val="hybridMultilevel"/>
    <w:tmpl w:val="8886E596"/>
    <w:lvl w:ilvl="0" w:tplc="CDAE3DC6">
      <w:start w:val="1"/>
      <w:numFmt w:val="lowerLetter"/>
      <w:lvlText w:val="%1."/>
      <w:lvlJc w:val="left"/>
      <w:pPr>
        <w:ind w:left="1358" w:hanging="360"/>
      </w:pPr>
      <w:rPr>
        <w:rFonts w:hint="default"/>
        <w:b/>
      </w:rPr>
    </w:lvl>
    <w:lvl w:ilvl="1" w:tplc="04210019">
      <w:start w:val="1"/>
      <w:numFmt w:val="lowerLetter"/>
      <w:lvlText w:val="%2."/>
      <w:lvlJc w:val="left"/>
      <w:pPr>
        <w:ind w:left="2078" w:hanging="360"/>
      </w:pPr>
    </w:lvl>
    <w:lvl w:ilvl="2" w:tplc="0421001B">
      <w:start w:val="1"/>
      <w:numFmt w:val="lowerRoman"/>
      <w:lvlText w:val="%3."/>
      <w:lvlJc w:val="right"/>
      <w:pPr>
        <w:ind w:left="2798" w:hanging="180"/>
      </w:pPr>
    </w:lvl>
    <w:lvl w:ilvl="3" w:tplc="33E8BA0A">
      <w:start w:val="1"/>
      <w:numFmt w:val="decimal"/>
      <w:lvlText w:val="%4."/>
      <w:lvlJc w:val="left"/>
      <w:pPr>
        <w:ind w:left="3518" w:hanging="360"/>
      </w:pPr>
      <w:rPr>
        <w:rFonts w:hint="default"/>
      </w:rPr>
    </w:lvl>
    <w:lvl w:ilvl="4" w:tplc="04210019" w:tentative="1">
      <w:start w:val="1"/>
      <w:numFmt w:val="lowerLetter"/>
      <w:lvlText w:val="%5."/>
      <w:lvlJc w:val="left"/>
      <w:pPr>
        <w:ind w:left="4238" w:hanging="360"/>
      </w:pPr>
    </w:lvl>
    <w:lvl w:ilvl="5" w:tplc="0421001B" w:tentative="1">
      <w:start w:val="1"/>
      <w:numFmt w:val="lowerRoman"/>
      <w:lvlText w:val="%6."/>
      <w:lvlJc w:val="right"/>
      <w:pPr>
        <w:ind w:left="4958" w:hanging="180"/>
      </w:pPr>
    </w:lvl>
    <w:lvl w:ilvl="6" w:tplc="0421000F" w:tentative="1">
      <w:start w:val="1"/>
      <w:numFmt w:val="decimal"/>
      <w:lvlText w:val="%7."/>
      <w:lvlJc w:val="left"/>
      <w:pPr>
        <w:ind w:left="5678" w:hanging="360"/>
      </w:pPr>
    </w:lvl>
    <w:lvl w:ilvl="7" w:tplc="04210019" w:tentative="1">
      <w:start w:val="1"/>
      <w:numFmt w:val="lowerLetter"/>
      <w:lvlText w:val="%8."/>
      <w:lvlJc w:val="left"/>
      <w:pPr>
        <w:ind w:left="6398" w:hanging="360"/>
      </w:pPr>
    </w:lvl>
    <w:lvl w:ilvl="8" w:tplc="0421001B" w:tentative="1">
      <w:start w:val="1"/>
      <w:numFmt w:val="lowerRoman"/>
      <w:lvlText w:val="%9."/>
      <w:lvlJc w:val="right"/>
      <w:pPr>
        <w:ind w:left="7118" w:hanging="180"/>
      </w:pPr>
    </w:lvl>
  </w:abstractNum>
  <w:abstractNum w:abstractNumId="11">
    <w:nsid w:val="7B802C86"/>
    <w:multiLevelType w:val="hybridMultilevel"/>
    <w:tmpl w:val="8ABA651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2"/>
  </w:num>
  <w:num w:numId="3">
    <w:abstractNumId w:val="9"/>
  </w:num>
  <w:num w:numId="4">
    <w:abstractNumId w:val="11"/>
  </w:num>
  <w:num w:numId="5">
    <w:abstractNumId w:val="0"/>
  </w:num>
  <w:num w:numId="6">
    <w:abstractNumId w:val="1"/>
  </w:num>
  <w:num w:numId="7">
    <w:abstractNumId w:val="8"/>
  </w:num>
  <w:num w:numId="8">
    <w:abstractNumId w:val="7"/>
  </w:num>
  <w:num w:numId="9">
    <w:abstractNumId w:val="6"/>
  </w:num>
  <w:num w:numId="10">
    <w:abstractNumId w:val="5"/>
  </w:num>
  <w:num w:numId="11">
    <w:abstractNumId w:val="4"/>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0242"/>
    <o:shapelayout v:ext="edit">
      <o:idmap v:ext="edit" data="2"/>
      <o:rules v:ext="edit">
        <o:r id="V:Rule2" type="connector" idref="#_x0000_s2054"/>
      </o:rules>
    </o:shapelayout>
  </w:hdrShapeDefaults>
  <w:footnotePr>
    <w:footnote w:id="0"/>
    <w:footnote w:id="1"/>
  </w:footnotePr>
  <w:endnotePr>
    <w:endnote w:id="0"/>
    <w:endnote w:id="1"/>
  </w:endnotePr>
  <w:compat/>
  <w:rsids>
    <w:rsidRoot w:val="00FB651B"/>
    <w:rsid w:val="0001503E"/>
    <w:rsid w:val="000434CA"/>
    <w:rsid w:val="00064DF9"/>
    <w:rsid w:val="000728FC"/>
    <w:rsid w:val="00072FF2"/>
    <w:rsid w:val="00093C89"/>
    <w:rsid w:val="000962C2"/>
    <w:rsid w:val="00096CB3"/>
    <w:rsid w:val="000D1FE3"/>
    <w:rsid w:val="00115353"/>
    <w:rsid w:val="00116152"/>
    <w:rsid w:val="0012655C"/>
    <w:rsid w:val="00130467"/>
    <w:rsid w:val="00133071"/>
    <w:rsid w:val="001479D2"/>
    <w:rsid w:val="00165F02"/>
    <w:rsid w:val="00174184"/>
    <w:rsid w:val="00197B37"/>
    <w:rsid w:val="001B4FAF"/>
    <w:rsid w:val="001C1F9A"/>
    <w:rsid w:val="001C64F3"/>
    <w:rsid w:val="001E0A75"/>
    <w:rsid w:val="001F0FC7"/>
    <w:rsid w:val="0020583F"/>
    <w:rsid w:val="0022154D"/>
    <w:rsid w:val="00222201"/>
    <w:rsid w:val="00222493"/>
    <w:rsid w:val="00253B22"/>
    <w:rsid w:val="00280B89"/>
    <w:rsid w:val="002A1EB4"/>
    <w:rsid w:val="002B7B0F"/>
    <w:rsid w:val="002D3EEC"/>
    <w:rsid w:val="002E7EB0"/>
    <w:rsid w:val="002F12A7"/>
    <w:rsid w:val="002F1DEA"/>
    <w:rsid w:val="00321777"/>
    <w:rsid w:val="00321F91"/>
    <w:rsid w:val="003371B9"/>
    <w:rsid w:val="00352AE6"/>
    <w:rsid w:val="00366BF5"/>
    <w:rsid w:val="003A26E1"/>
    <w:rsid w:val="003B0668"/>
    <w:rsid w:val="003B628C"/>
    <w:rsid w:val="003F787D"/>
    <w:rsid w:val="00415999"/>
    <w:rsid w:val="00420CA9"/>
    <w:rsid w:val="00457408"/>
    <w:rsid w:val="00472816"/>
    <w:rsid w:val="00504BA1"/>
    <w:rsid w:val="00514455"/>
    <w:rsid w:val="005259FA"/>
    <w:rsid w:val="005643B3"/>
    <w:rsid w:val="00592299"/>
    <w:rsid w:val="00597485"/>
    <w:rsid w:val="005B5ADA"/>
    <w:rsid w:val="005D36B6"/>
    <w:rsid w:val="00605156"/>
    <w:rsid w:val="00610211"/>
    <w:rsid w:val="00611CD0"/>
    <w:rsid w:val="006219B5"/>
    <w:rsid w:val="0062310E"/>
    <w:rsid w:val="006329B2"/>
    <w:rsid w:val="00635B9C"/>
    <w:rsid w:val="00663F20"/>
    <w:rsid w:val="00681298"/>
    <w:rsid w:val="00690660"/>
    <w:rsid w:val="006A5FF2"/>
    <w:rsid w:val="006A6C7E"/>
    <w:rsid w:val="006C230F"/>
    <w:rsid w:val="006C2762"/>
    <w:rsid w:val="006D35B7"/>
    <w:rsid w:val="006D39AC"/>
    <w:rsid w:val="006E6BE9"/>
    <w:rsid w:val="0072008C"/>
    <w:rsid w:val="0072209A"/>
    <w:rsid w:val="00746F45"/>
    <w:rsid w:val="007655A3"/>
    <w:rsid w:val="0077113C"/>
    <w:rsid w:val="007721B6"/>
    <w:rsid w:val="00796848"/>
    <w:rsid w:val="0079752B"/>
    <w:rsid w:val="007A7C3D"/>
    <w:rsid w:val="007B0F15"/>
    <w:rsid w:val="007C7396"/>
    <w:rsid w:val="007D77BA"/>
    <w:rsid w:val="007F2E1C"/>
    <w:rsid w:val="00800C28"/>
    <w:rsid w:val="00801A17"/>
    <w:rsid w:val="008210DA"/>
    <w:rsid w:val="008276DD"/>
    <w:rsid w:val="00874966"/>
    <w:rsid w:val="008838F3"/>
    <w:rsid w:val="008B68AE"/>
    <w:rsid w:val="00902DFE"/>
    <w:rsid w:val="00903913"/>
    <w:rsid w:val="009039E4"/>
    <w:rsid w:val="00911C9D"/>
    <w:rsid w:val="009310BA"/>
    <w:rsid w:val="00934A59"/>
    <w:rsid w:val="00952752"/>
    <w:rsid w:val="00955895"/>
    <w:rsid w:val="00967C39"/>
    <w:rsid w:val="00976619"/>
    <w:rsid w:val="00981AAF"/>
    <w:rsid w:val="009843D1"/>
    <w:rsid w:val="009A3E82"/>
    <w:rsid w:val="009A79CA"/>
    <w:rsid w:val="009B4896"/>
    <w:rsid w:val="009C2676"/>
    <w:rsid w:val="009C50BC"/>
    <w:rsid w:val="009D0C4B"/>
    <w:rsid w:val="009F3E64"/>
    <w:rsid w:val="00A1785A"/>
    <w:rsid w:val="00A2613E"/>
    <w:rsid w:val="00A345F4"/>
    <w:rsid w:val="00AA47DB"/>
    <w:rsid w:val="00AF491A"/>
    <w:rsid w:val="00B03DCA"/>
    <w:rsid w:val="00B04D10"/>
    <w:rsid w:val="00B054A8"/>
    <w:rsid w:val="00B121FB"/>
    <w:rsid w:val="00B13B7B"/>
    <w:rsid w:val="00B21DA8"/>
    <w:rsid w:val="00B363EE"/>
    <w:rsid w:val="00B85C45"/>
    <w:rsid w:val="00B95628"/>
    <w:rsid w:val="00BA54BB"/>
    <w:rsid w:val="00BC18D7"/>
    <w:rsid w:val="00C01F8B"/>
    <w:rsid w:val="00C12F65"/>
    <w:rsid w:val="00C14B69"/>
    <w:rsid w:val="00C30CD2"/>
    <w:rsid w:val="00C545D8"/>
    <w:rsid w:val="00C86304"/>
    <w:rsid w:val="00D04533"/>
    <w:rsid w:val="00D13E39"/>
    <w:rsid w:val="00D20609"/>
    <w:rsid w:val="00D277DE"/>
    <w:rsid w:val="00D41D1A"/>
    <w:rsid w:val="00D427C6"/>
    <w:rsid w:val="00D55FED"/>
    <w:rsid w:val="00D77C84"/>
    <w:rsid w:val="00D847EC"/>
    <w:rsid w:val="00D85ACA"/>
    <w:rsid w:val="00D93CC0"/>
    <w:rsid w:val="00D96474"/>
    <w:rsid w:val="00DA01C0"/>
    <w:rsid w:val="00DA3F63"/>
    <w:rsid w:val="00DB67DD"/>
    <w:rsid w:val="00DD0BD1"/>
    <w:rsid w:val="00DF0258"/>
    <w:rsid w:val="00E0221A"/>
    <w:rsid w:val="00E079FE"/>
    <w:rsid w:val="00E361DD"/>
    <w:rsid w:val="00E51239"/>
    <w:rsid w:val="00E52482"/>
    <w:rsid w:val="00E52491"/>
    <w:rsid w:val="00E72EE7"/>
    <w:rsid w:val="00E8732B"/>
    <w:rsid w:val="00E90ABD"/>
    <w:rsid w:val="00EA0984"/>
    <w:rsid w:val="00EB1190"/>
    <w:rsid w:val="00F04545"/>
    <w:rsid w:val="00F468E0"/>
    <w:rsid w:val="00F67C4B"/>
    <w:rsid w:val="00F70665"/>
    <w:rsid w:val="00F922CE"/>
    <w:rsid w:val="00F96991"/>
    <w:rsid w:val="00FA67A7"/>
    <w:rsid w:val="00FB037E"/>
    <w:rsid w:val="00FB651B"/>
    <w:rsid w:val="00FC0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651B"/>
    <w:pPr>
      <w:ind w:left="720"/>
      <w:contextualSpacing/>
    </w:pPr>
    <w:rPr>
      <w:rFonts w:ascii="Calibri" w:eastAsia="Times New Roman" w:hAnsi="Calibri" w:cs="Times New Roman"/>
      <w:lang w:val="id-ID" w:eastAsia="id-ID"/>
    </w:rPr>
  </w:style>
  <w:style w:type="paragraph" w:customStyle="1" w:styleId="Default">
    <w:name w:val="Default"/>
    <w:rsid w:val="00FB65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1B"/>
    <w:rPr>
      <w:rFonts w:eastAsiaTheme="minorEastAsia"/>
    </w:rPr>
  </w:style>
  <w:style w:type="paragraph" w:styleId="Footer">
    <w:name w:val="footer"/>
    <w:basedOn w:val="Normal"/>
    <w:link w:val="FooterChar"/>
    <w:uiPriority w:val="99"/>
    <w:unhideWhenUsed/>
    <w:rsid w:val="00FB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1B"/>
    <w:rPr>
      <w:rFonts w:eastAsiaTheme="minorEastAsia"/>
    </w:rPr>
  </w:style>
  <w:style w:type="character" w:styleId="Hyperlink">
    <w:name w:val="Hyperlink"/>
    <w:basedOn w:val="DefaultParagraphFont"/>
    <w:unhideWhenUsed/>
    <w:rsid w:val="00FB651B"/>
    <w:rPr>
      <w:color w:val="0000FF" w:themeColor="hyperlink"/>
      <w:u w:val="single"/>
    </w:rPr>
  </w:style>
  <w:style w:type="paragraph" w:styleId="NoSpacing">
    <w:name w:val="No Spacing"/>
    <w:uiPriority w:val="1"/>
    <w:qFormat/>
    <w:rsid w:val="00FB651B"/>
    <w:pPr>
      <w:spacing w:after="0" w:line="240" w:lineRule="auto"/>
    </w:pPr>
    <w:rPr>
      <w:rFonts w:ascii="Calibri" w:eastAsia="Calibri" w:hAnsi="Calibri" w:cs="Times New Roman"/>
      <w:lang w:val="id-ID"/>
    </w:rPr>
  </w:style>
  <w:style w:type="paragraph" w:styleId="BodyText">
    <w:name w:val="Body Text"/>
    <w:basedOn w:val="Normal"/>
    <w:link w:val="BodyTextChar"/>
    <w:semiHidden/>
    <w:rsid w:val="00FB651B"/>
    <w:pPr>
      <w:spacing w:after="0" w:line="240" w:lineRule="auto"/>
      <w:jc w:val="both"/>
    </w:pPr>
    <w:rPr>
      <w:rFonts w:ascii="Times New Roman" w:eastAsia="Times New Roman" w:hAnsi="Times New Roman" w:cs="Times New Roman"/>
      <w:noProof/>
      <w:sz w:val="24"/>
      <w:szCs w:val="24"/>
      <w:lang w:val="id-ID"/>
    </w:rPr>
  </w:style>
  <w:style w:type="character" w:customStyle="1" w:styleId="BodyTextChar">
    <w:name w:val="Body Text Char"/>
    <w:basedOn w:val="DefaultParagraphFont"/>
    <w:link w:val="BodyText"/>
    <w:semiHidden/>
    <w:rsid w:val="00FB651B"/>
    <w:rPr>
      <w:rFonts w:ascii="Times New Roman" w:eastAsia="Times New Roman" w:hAnsi="Times New Roman" w:cs="Times New Roman"/>
      <w:noProof/>
      <w:sz w:val="24"/>
      <w:szCs w:val="24"/>
      <w:lang w:val="id-ID"/>
    </w:rPr>
  </w:style>
  <w:style w:type="character" w:customStyle="1" w:styleId="apple-converted-space">
    <w:name w:val="apple-converted-space"/>
    <w:basedOn w:val="DefaultParagraphFont"/>
    <w:rsid w:val="00C14B69"/>
  </w:style>
  <w:style w:type="paragraph" w:styleId="NormalWeb">
    <w:name w:val="Normal (Web)"/>
    <w:basedOn w:val="Normal"/>
    <w:uiPriority w:val="99"/>
    <w:unhideWhenUsed/>
    <w:rsid w:val="005922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8C"/>
    <w:rPr>
      <w:rFonts w:ascii="Tahoma" w:eastAsiaTheme="minorEastAsia" w:hAnsi="Tahoma" w:cs="Tahoma"/>
      <w:sz w:val="16"/>
      <w:szCs w:val="16"/>
    </w:rPr>
  </w:style>
  <w:style w:type="character" w:styleId="Emphasis">
    <w:name w:val="Emphasis"/>
    <w:qFormat/>
    <w:rsid w:val="00DA01C0"/>
    <w:rPr>
      <w:i/>
      <w:iCs/>
    </w:rPr>
  </w:style>
  <w:style w:type="character" w:customStyle="1" w:styleId="fullpost">
    <w:name w:val="fullpost"/>
    <w:basedOn w:val="DefaultParagraphFont"/>
    <w:rsid w:val="00DA01C0"/>
  </w:style>
  <w:style w:type="character" w:customStyle="1" w:styleId="fwsanitized">
    <w:name w:val="fw_sanitized"/>
    <w:basedOn w:val="DefaultParagraphFont"/>
    <w:rsid w:val="00DA01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e-ktp.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exploredia.com/most-populated-countries-in-the-world-201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markbiz.wordpress.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9736-0EFB-4DD7-9B35-76C2085D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LIA</Company>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RUSMELIA</dc:creator>
  <cp:lastModifiedBy>megamoo</cp:lastModifiedBy>
  <cp:revision>6</cp:revision>
  <cp:lastPrinted>2013-09-05T00:03:00Z</cp:lastPrinted>
  <dcterms:created xsi:type="dcterms:W3CDTF">2013-09-02T13:21:00Z</dcterms:created>
  <dcterms:modified xsi:type="dcterms:W3CDTF">2013-09-05T06:49:00Z</dcterms:modified>
</cp:coreProperties>
</file>